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2C57BD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append1"/>
            </w:pPr>
            <w:bookmarkStart w:id="0" w:name="a8"/>
            <w:bookmarkEnd w:id="0"/>
            <w:r w:rsidRPr="00DC188F">
              <w:t>Приложение 6</w:t>
            </w:r>
          </w:p>
          <w:p w:rsidR="002C57BD" w:rsidRPr="00DC188F" w:rsidRDefault="002C57BD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2C57BD" w:rsidRPr="00DC188F" w:rsidRDefault="002C57BD" w:rsidP="002C57BD">
      <w:pPr>
        <w:pStyle w:val="begform"/>
      </w:pPr>
      <w:r w:rsidRPr="00DC188F">
        <w:t> </w:t>
      </w:r>
    </w:p>
    <w:p w:rsidR="002C57BD" w:rsidRPr="00DC188F" w:rsidRDefault="002C57BD" w:rsidP="002C57BD">
      <w:pPr>
        <w:pStyle w:val="onestring"/>
      </w:pPr>
      <w:r w:rsidRPr="00DC188F">
        <w:t>Форма</w:t>
      </w:r>
    </w:p>
    <w:p w:rsidR="002C57BD" w:rsidRPr="00DC188F" w:rsidRDefault="002C57BD" w:rsidP="002C57BD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rPr>
                <w:sz w:val="24"/>
                <w:szCs w:val="24"/>
              </w:rPr>
            </w:pPr>
          </w:p>
        </w:tc>
      </w:tr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rPr>
                <w:sz w:val="24"/>
                <w:szCs w:val="24"/>
              </w:rPr>
            </w:pPr>
          </w:p>
        </w:tc>
      </w:tr>
      <w:tr w:rsidR="002C57B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2C57BD" w:rsidRPr="00DC188F" w:rsidRDefault="002C57BD" w:rsidP="002C57BD">
      <w:pPr>
        <w:pStyle w:val="titlep"/>
      </w:pPr>
      <w:r w:rsidRPr="00DC188F">
        <w:t xml:space="preserve">ЗАЯВЛЕНИЕ </w:t>
      </w:r>
      <w:r w:rsidRPr="00DC188F">
        <w:br/>
        <w:t xml:space="preserve">о включении сведений в </w:t>
      </w:r>
      <w:r w:rsidRPr="00577001">
        <w:t>Торговый реестр</w:t>
      </w:r>
      <w:r w:rsidRPr="00DC188F">
        <w:t xml:space="preserve"> Республики Беларусь о субъекте </w:t>
      </w:r>
      <w:r w:rsidRPr="00577001">
        <w:t xml:space="preserve">торговли, </w:t>
      </w:r>
      <w:r w:rsidRPr="00577001">
        <w:br/>
        <w:t xml:space="preserve">осуществляющем розничную торговлю </w:t>
      </w:r>
      <w:proofErr w:type="gramStart"/>
      <w:r w:rsidRPr="00577001">
        <w:t>без</w:t>
      </w:r>
      <w:proofErr w:type="gramEnd"/>
      <w:r w:rsidRPr="00577001">
        <w:t xml:space="preserve"> (вне) торговых </w:t>
      </w:r>
      <w:r w:rsidRPr="00DC188F">
        <w:t>объектов</w:t>
      </w:r>
    </w:p>
    <w:p w:rsidR="002C57BD" w:rsidRPr="00DC188F" w:rsidRDefault="002C57BD" w:rsidP="002C57BD">
      <w:pPr>
        <w:pStyle w:val="newncpi"/>
      </w:pPr>
      <w:r w:rsidRPr="00DC188F">
        <w:t xml:space="preserve">Прошу включить сведения в </w:t>
      </w:r>
      <w:r w:rsidRPr="00577001">
        <w:t>Торговый реестр</w:t>
      </w:r>
      <w:r w:rsidRPr="00DC188F">
        <w:t xml:space="preserve"> Республики Беларусь:</w:t>
      </w:r>
    </w:p>
    <w:p w:rsidR="002C57BD" w:rsidRPr="00DC188F" w:rsidRDefault="002C57BD" w:rsidP="002C57BD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2192"/>
        <w:gridCol w:w="799"/>
        <w:gridCol w:w="3156"/>
      </w:tblGrid>
      <w:tr w:rsidR="002C57BD" w:rsidRPr="00DC188F" w:rsidTr="000F6796">
        <w:trPr>
          <w:trHeight w:val="240"/>
        </w:trPr>
        <w:tc>
          <w:tcPr>
            <w:tcW w:w="2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 xml:space="preserve">5. Форма </w:t>
            </w:r>
            <w:proofErr w:type="gramStart"/>
            <w:r w:rsidRPr="00DC188F">
              <w:t>розничной</w:t>
            </w:r>
            <w:proofErr w:type="gramEnd"/>
            <w:r w:rsidRPr="00DC188F">
              <w:t xml:space="preserve"> торговли без (вне) торговых объектов*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 xml:space="preserve">6. Классы, группы и (или) подгруппы товаров**: </w:t>
            </w:r>
          </w:p>
        </w:tc>
      </w:tr>
      <w:tr w:rsidR="002C57BD" w:rsidRPr="00DC188F" w:rsidTr="000F6796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2C57BD" w:rsidRPr="00DC188F" w:rsidTr="000F6796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</w:tr>
      <w:tr w:rsidR="002C57BD" w:rsidRPr="00DC188F" w:rsidTr="000F6796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newncpi0"/>
            </w:pPr>
            <w:r w:rsidRPr="00DC188F">
              <w:t> </w:t>
            </w:r>
          </w:p>
        </w:tc>
      </w:tr>
    </w:tbl>
    <w:p w:rsidR="002C57BD" w:rsidRPr="00DC188F" w:rsidRDefault="002C57BD" w:rsidP="002C57BD">
      <w:pPr>
        <w:pStyle w:val="newncpi"/>
      </w:pPr>
      <w:r w:rsidRPr="00DC188F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2C57BD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57BD" w:rsidRPr="00DC188F" w:rsidRDefault="002C57BD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2C57BD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7BD" w:rsidRPr="00DC188F" w:rsidRDefault="002C57BD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2C57BD" w:rsidRPr="00DC188F" w:rsidRDefault="002C57BD" w:rsidP="002C57BD">
      <w:pPr>
        <w:pStyle w:val="newncpi"/>
      </w:pPr>
      <w:r w:rsidRPr="00DC188F">
        <w:t> </w:t>
      </w:r>
    </w:p>
    <w:p w:rsidR="002C57BD" w:rsidRPr="00DC188F" w:rsidRDefault="002C57BD" w:rsidP="002C57BD">
      <w:pPr>
        <w:pStyle w:val="newncpi0"/>
      </w:pPr>
      <w:r w:rsidRPr="00DC188F">
        <w:t>___ _______________ 20___ г.</w:t>
      </w:r>
    </w:p>
    <w:p w:rsidR="002C57BD" w:rsidRPr="00DC188F" w:rsidRDefault="002C57BD" w:rsidP="002C57BD">
      <w:pPr>
        <w:pStyle w:val="newncpi"/>
      </w:pPr>
      <w:r w:rsidRPr="00DC188F">
        <w:t> </w:t>
      </w:r>
    </w:p>
    <w:p w:rsidR="002C57BD" w:rsidRPr="00DC188F" w:rsidRDefault="002C57BD" w:rsidP="002C57BD">
      <w:pPr>
        <w:pStyle w:val="snoskiline"/>
      </w:pPr>
      <w:r w:rsidRPr="00DC188F">
        <w:t>______________________________</w:t>
      </w:r>
    </w:p>
    <w:p w:rsidR="002C57BD" w:rsidRPr="00DC188F" w:rsidRDefault="002C57BD" w:rsidP="002C57BD">
      <w:pPr>
        <w:pStyle w:val="snoski"/>
      </w:pPr>
      <w:bookmarkStart w:id="1" w:name="a38"/>
      <w:bookmarkEnd w:id="1"/>
      <w:proofErr w:type="gramStart"/>
      <w:r w:rsidRPr="00DC188F">
        <w:t xml:space="preserve">* В соответствии с Положением о </w:t>
      </w:r>
      <w:r w:rsidRPr="00577001">
        <w:t>Торговом реестре Республики Беларусь, утвержденным постановлением Совета Министров Республики Беларусь от 23 декабря 2014 г. № 1227 «Об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</w:t>
      </w:r>
      <w:r w:rsidRPr="00DC188F">
        <w:t xml:space="preserve"> продовольственных товаров в границах г. Минска, городов областного подчинения, районов, признании утратившими силу постановлений Совета Министров Республики Беларусь</w:t>
      </w:r>
      <w:proofErr w:type="gramEnd"/>
      <w:r w:rsidRPr="00DC188F">
        <w:t xml:space="preserve"> и их структурных элементов» (Национальный правовой Интернет-портал Республики Беларусь, 01.01.2015, 5/39919; 17.05.2018, 5/45141). </w:t>
      </w:r>
    </w:p>
    <w:p w:rsidR="002C57BD" w:rsidRPr="00DC188F" w:rsidRDefault="002C57BD" w:rsidP="002C57BD">
      <w:pPr>
        <w:pStyle w:val="snoski"/>
        <w:spacing w:after="240"/>
      </w:pPr>
      <w:bookmarkStart w:id="2" w:name="a39"/>
      <w:bookmarkEnd w:id="2"/>
      <w:r w:rsidRPr="00DC188F">
        <w:t xml:space="preserve"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>
      <w:bookmarkStart w:id="3" w:name="_GoBack"/>
      <w:bookmarkEnd w:id="3"/>
    </w:p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D"/>
    <w:rsid w:val="002C57BD"/>
    <w:rsid w:val="00577001"/>
    <w:rsid w:val="00785E16"/>
    <w:rsid w:val="008B205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2C57BD"/>
    <w:rPr>
      <w:shd w:val="clear" w:color="auto" w:fill="FFFF00"/>
    </w:rPr>
  </w:style>
  <w:style w:type="paragraph" w:customStyle="1" w:styleId="titlep">
    <w:name w:val="titlep"/>
    <w:basedOn w:val="a"/>
    <w:rsid w:val="002C57B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57B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2C57B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C57B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C57BD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57BD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2C57B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C57B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57B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57B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C57B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2C57BD"/>
    <w:rPr>
      <w:shd w:val="clear" w:color="auto" w:fill="FFFF00"/>
    </w:rPr>
  </w:style>
  <w:style w:type="paragraph" w:customStyle="1" w:styleId="titlep">
    <w:name w:val="titlep"/>
    <w:basedOn w:val="a"/>
    <w:rsid w:val="002C57B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57B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2C57B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C57B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C57BD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57BD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2C57B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C57B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57B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57B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C57B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2018-07-23T12:47:00Z</dcterms:created>
  <dcterms:modified xsi:type="dcterms:W3CDTF">2018-08-02T05:42:00Z</dcterms:modified>
</cp:coreProperties>
</file>