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</w:t>
      </w:r>
      <w:proofErr w:type="gramStart"/>
      <w:r w:rsidRPr="004F477D">
        <w:rPr>
          <w:rFonts w:ascii="Times New Roman" w:hAnsi="Times New Roman" w:cs="Times New Roman"/>
          <w:spacing w:val="-6"/>
          <w:sz w:val="30"/>
          <w:szCs w:val="30"/>
        </w:rPr>
        <w:t>млрд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</w:t>
      </w:r>
      <w:proofErr w:type="gramEnd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</w:t>
      </w:r>
      <w:proofErr w:type="gramStart"/>
      <w:r w:rsidRPr="004F477D">
        <w:rPr>
          <w:rFonts w:ascii="Times New Roman" w:hAnsi="Times New Roman" w:cs="Times New Roman"/>
          <w:sz w:val="30"/>
          <w:szCs w:val="30"/>
        </w:rPr>
        <w:t>концов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 xml:space="preserve">в число базовых ценностей </w:t>
      </w:r>
      <w:proofErr w:type="gramStart"/>
      <w:r w:rsidRPr="001E1EEA">
        <w:rPr>
          <w:rFonts w:ascii="Times New Roman" w:hAnsi="Times New Roman" w:cs="Times New Roman"/>
          <w:b/>
          <w:sz w:val="30"/>
          <w:szCs w:val="30"/>
        </w:rPr>
        <w:t>белорусов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 xml:space="preserve">Слайд 16. Глава государства при посещении Свято-Ильинского храма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г</w:t>
      </w:r>
      <w:proofErr w:type="gram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.О</w:t>
      </w:r>
      <w:proofErr w:type="gramEnd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рше</w:t>
      </w:r>
      <w:proofErr w:type="spellEnd"/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</w:t>
      </w:r>
      <w:proofErr w:type="spell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г</w:t>
      </w:r>
      <w:proofErr w:type="gram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.О</w:t>
      </w:r>
      <w:proofErr w:type="gram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>рше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Чтобы наши дети не отбросили все то, что мы </w:t>
      </w:r>
      <w:proofErr w:type="gramStart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создали</w:t>
      </w:r>
      <w:proofErr w:type="gramEnd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хорошее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 xml:space="preserve"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честь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(Минская область, </w:t>
      </w:r>
      <w:proofErr w:type="spellStart"/>
      <w:r w:rsidRPr="004F477D">
        <w:rPr>
          <w:rFonts w:ascii="Times New Roman" w:hAnsi="Times New Roman" w:cs="Times New Roman"/>
          <w:bCs/>
          <w:i/>
          <w:sz w:val="28"/>
          <w:szCs w:val="28"/>
        </w:rPr>
        <w:t>Воложинский</w:t>
      </w:r>
      <w:proofErr w:type="spellEnd"/>
      <w:r w:rsidRPr="004F477D">
        <w:rPr>
          <w:rFonts w:ascii="Times New Roman" w:hAnsi="Times New Roman" w:cs="Times New Roman"/>
          <w:bCs/>
          <w:i/>
          <w:sz w:val="28"/>
          <w:szCs w:val="28"/>
        </w:rPr>
        <w:t xml:space="preserve">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, направленный на формирование ответственного, позитивного </w:t>
      </w:r>
      <w:proofErr w:type="spellStart"/>
      <w:r w:rsidRPr="004F477D">
        <w:rPr>
          <w:rFonts w:ascii="Times New Roman" w:hAnsi="Times New Roman" w:cs="Times New Roman"/>
          <w:bCs/>
          <w:sz w:val="30"/>
          <w:szCs w:val="30"/>
        </w:rPr>
        <w:t>родительства</w:t>
      </w:r>
      <w:proofErr w:type="spellEnd"/>
      <w:r w:rsidRPr="004F477D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1C1" w:rsidRDefault="008931C1">
      <w:pPr>
        <w:spacing w:line="240" w:lineRule="auto"/>
      </w:pPr>
      <w:r>
        <w:separator/>
      </w:r>
    </w:p>
  </w:endnote>
  <w:endnote w:type="continuationSeparator" w:id="0">
    <w:p w:rsidR="008931C1" w:rsidRDefault="008931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1C1" w:rsidRDefault="008931C1">
      <w:pPr>
        <w:spacing w:after="0"/>
      </w:pPr>
      <w:r>
        <w:separator/>
      </w:r>
    </w:p>
  </w:footnote>
  <w:footnote w:type="continuationSeparator" w:id="0">
    <w:p w:rsidR="008931C1" w:rsidRDefault="008931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9D06DC">
          <w:rPr>
            <w:rFonts w:ascii="Times New Roman" w:hAnsi="Times New Roman" w:cs="Times New Roman"/>
            <w:noProof/>
          </w:rPr>
          <w:t>15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31C1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06DC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79043-C8F0-4C9F-8E31-0B7BC4B0D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</cp:lastModifiedBy>
  <cp:revision>2</cp:revision>
  <cp:lastPrinted>2024-10-09T10:39:00Z</cp:lastPrinted>
  <dcterms:created xsi:type="dcterms:W3CDTF">2024-10-11T09:11:00Z</dcterms:created>
  <dcterms:modified xsi:type="dcterms:W3CDTF">2024-10-11T09:11:00Z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