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E3" w:rsidRDefault="00AF77E3">
      <w:pPr>
        <w:pStyle w:val="ConsPlusTitlePage"/>
      </w:pPr>
      <w:r>
        <w:t xml:space="preserve">Документ предоставлен </w:t>
      </w:r>
      <w:hyperlink r:id="rId4" w:history="1">
        <w:r>
          <w:rPr>
            <w:color w:val="0000FF"/>
          </w:rPr>
          <w:t>КонсультантПлюс</w:t>
        </w:r>
      </w:hyperlink>
      <w:r>
        <w:br/>
      </w:r>
    </w:p>
    <w:p w:rsidR="00AF77E3" w:rsidRDefault="00AF77E3">
      <w:pPr>
        <w:pStyle w:val="ConsPlusNormal"/>
        <w:jc w:val="both"/>
        <w:outlineLvl w:val="0"/>
      </w:pPr>
    </w:p>
    <w:p w:rsidR="00AF77E3" w:rsidRDefault="00AF77E3">
      <w:pPr>
        <w:pStyle w:val="ConsPlusNormal"/>
        <w:jc w:val="both"/>
      </w:pPr>
      <w:r>
        <w:t>Зарегистрировано в Национальном реестре правовых актов</w:t>
      </w:r>
    </w:p>
    <w:p w:rsidR="00AF77E3" w:rsidRDefault="00AF77E3">
      <w:pPr>
        <w:pStyle w:val="ConsPlusNormal"/>
        <w:spacing w:before="220"/>
        <w:jc w:val="both"/>
      </w:pPr>
      <w:r>
        <w:t>Республики Беларусь 11 января 2014 г. N 2/2120</w:t>
      </w:r>
    </w:p>
    <w:p w:rsidR="00AF77E3" w:rsidRDefault="00AF77E3">
      <w:pPr>
        <w:pStyle w:val="ConsPlusNormal"/>
        <w:pBdr>
          <w:top w:val="single" w:sz="6" w:space="0" w:color="auto"/>
        </w:pBdr>
        <w:spacing w:before="100" w:after="100"/>
        <w:jc w:val="both"/>
        <w:rPr>
          <w:sz w:val="2"/>
          <w:szCs w:val="2"/>
        </w:rPr>
      </w:pPr>
    </w:p>
    <w:p w:rsidR="00AF77E3" w:rsidRDefault="00AF77E3">
      <w:pPr>
        <w:pStyle w:val="ConsPlusNormal"/>
        <w:jc w:val="both"/>
      </w:pPr>
    </w:p>
    <w:p w:rsidR="00AF77E3" w:rsidRDefault="00AF77E3">
      <w:pPr>
        <w:pStyle w:val="ConsPlusTitle"/>
        <w:jc w:val="center"/>
      </w:pPr>
      <w:r>
        <w:t>ЗАКОН РЕСПУБЛИКИ БЕЛАРУСЬ</w:t>
      </w:r>
    </w:p>
    <w:p w:rsidR="00AF77E3" w:rsidRDefault="00AF77E3">
      <w:pPr>
        <w:pStyle w:val="ConsPlusTitle"/>
        <w:jc w:val="center"/>
      </w:pPr>
      <w:r>
        <w:t>4 января 2014 г. N 122-З</w:t>
      </w:r>
    </w:p>
    <w:p w:rsidR="00AF77E3" w:rsidRDefault="00AF77E3">
      <w:pPr>
        <w:pStyle w:val="ConsPlusTitle"/>
        <w:jc w:val="center"/>
      </w:pPr>
    </w:p>
    <w:p w:rsidR="00AF77E3" w:rsidRDefault="00AF77E3">
      <w:pPr>
        <w:pStyle w:val="ConsPlusTitle"/>
        <w:jc w:val="center"/>
      </w:pPr>
      <w:r>
        <w:t>ОБ ОСНОВАХ ДЕЯТЕЛЬНОСТИ ПО ПРОФИЛАКТИКЕ ПРАВОНАРУШЕНИЙ</w:t>
      </w:r>
    </w:p>
    <w:p w:rsidR="00AF77E3" w:rsidRDefault="00AF77E3">
      <w:pPr>
        <w:pStyle w:val="ConsPlusNormal"/>
        <w:jc w:val="both"/>
      </w:pPr>
    </w:p>
    <w:p w:rsidR="00AF77E3" w:rsidRDefault="00AF77E3">
      <w:pPr>
        <w:pStyle w:val="ConsPlusNormal"/>
        <w:jc w:val="right"/>
      </w:pPr>
      <w:r>
        <w:rPr>
          <w:i/>
        </w:rPr>
        <w:t>Принят Палатой представителей 16 декабря 2013 года</w:t>
      </w:r>
      <w:r>
        <w:rPr>
          <w:i/>
        </w:rPr>
        <w:br/>
        <w:t>Одобрен Советом Республики 19 декабря 2013 года</w:t>
      </w:r>
    </w:p>
    <w:p w:rsidR="00AF77E3" w:rsidRDefault="00AF77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F77E3">
        <w:trPr>
          <w:jc w:val="center"/>
        </w:trPr>
        <w:tc>
          <w:tcPr>
            <w:tcW w:w="9294" w:type="dxa"/>
            <w:tcBorders>
              <w:top w:val="nil"/>
              <w:left w:val="single" w:sz="24" w:space="0" w:color="CED3F1"/>
              <w:bottom w:val="nil"/>
              <w:right w:val="single" w:sz="24" w:space="0" w:color="F4F3F8"/>
            </w:tcBorders>
            <w:shd w:val="clear" w:color="auto" w:fill="F4F3F8"/>
          </w:tcPr>
          <w:p w:rsidR="00AF77E3" w:rsidRDefault="00AF77E3">
            <w:pPr>
              <w:pStyle w:val="ConsPlusNormal"/>
              <w:jc w:val="center"/>
            </w:pPr>
            <w:r>
              <w:rPr>
                <w:color w:val="392C69"/>
              </w:rPr>
              <w:t xml:space="preserve">(в ред. Законов Республики Беларусь от 18.07.2016 </w:t>
            </w:r>
            <w:hyperlink r:id="rId5" w:history="1">
              <w:r>
                <w:rPr>
                  <w:color w:val="0000FF"/>
                </w:rPr>
                <w:t>N 401-З</w:t>
              </w:r>
            </w:hyperlink>
            <w:r>
              <w:rPr>
                <w:color w:val="392C69"/>
              </w:rPr>
              <w:t>,</w:t>
            </w:r>
          </w:p>
          <w:p w:rsidR="00AF77E3" w:rsidRDefault="00AF77E3">
            <w:pPr>
              <w:pStyle w:val="ConsPlusNormal"/>
              <w:jc w:val="center"/>
            </w:pPr>
            <w:r>
              <w:rPr>
                <w:color w:val="392C69"/>
              </w:rPr>
              <w:t xml:space="preserve">от 09.01.2018 </w:t>
            </w:r>
            <w:hyperlink r:id="rId6" w:history="1">
              <w:r>
                <w:rPr>
                  <w:color w:val="0000FF"/>
                </w:rPr>
                <w:t>N 91-З</w:t>
              </w:r>
            </w:hyperlink>
            <w:r>
              <w:rPr>
                <w:color w:val="392C69"/>
              </w:rPr>
              <w:t xml:space="preserve">, от 06.01.2022 </w:t>
            </w:r>
            <w:hyperlink r:id="rId7" w:history="1">
              <w:r>
                <w:rPr>
                  <w:color w:val="0000FF"/>
                </w:rPr>
                <w:t>N 151-З</w:t>
              </w:r>
            </w:hyperlink>
            <w:r>
              <w:rPr>
                <w:color w:val="392C69"/>
              </w:rPr>
              <w:t>)</w:t>
            </w:r>
          </w:p>
        </w:tc>
      </w:tr>
    </w:tbl>
    <w:p w:rsidR="00AF77E3" w:rsidRDefault="00AF77E3">
      <w:pPr>
        <w:pStyle w:val="ConsPlusNormal"/>
        <w:jc w:val="both"/>
      </w:pPr>
    </w:p>
    <w:p w:rsidR="00AF77E3" w:rsidRDefault="00AF77E3">
      <w:pPr>
        <w:pStyle w:val="ConsPlusTitle"/>
        <w:jc w:val="center"/>
        <w:outlineLvl w:val="0"/>
      </w:pPr>
      <w:r>
        <w:t>ГЛАВА 1</w:t>
      </w:r>
    </w:p>
    <w:p w:rsidR="00AF77E3" w:rsidRDefault="00AF77E3">
      <w:pPr>
        <w:pStyle w:val="ConsPlusTitle"/>
        <w:jc w:val="center"/>
      </w:pPr>
      <w:r>
        <w:t>ОБЩИЕ ПОЛОЖЕНИЯ</w:t>
      </w:r>
    </w:p>
    <w:p w:rsidR="00AF77E3" w:rsidRDefault="00AF77E3">
      <w:pPr>
        <w:pStyle w:val="ConsPlusNormal"/>
        <w:jc w:val="both"/>
      </w:pPr>
    </w:p>
    <w:p w:rsidR="00AF77E3" w:rsidRDefault="00AF77E3">
      <w:pPr>
        <w:pStyle w:val="ConsPlusNormal"/>
        <w:ind w:firstLine="540"/>
        <w:jc w:val="both"/>
        <w:outlineLvl w:val="1"/>
      </w:pPr>
      <w:bookmarkStart w:id="0" w:name="P17"/>
      <w:bookmarkEnd w:id="0"/>
      <w:r>
        <w:rPr>
          <w:b/>
        </w:rPr>
        <w:t>Статья 1. Основные термины и их определения, применяемые в настоящем Законе</w:t>
      </w:r>
    </w:p>
    <w:p w:rsidR="00AF77E3" w:rsidRDefault="00AF77E3">
      <w:pPr>
        <w:pStyle w:val="ConsPlusNormal"/>
        <w:ind w:firstLine="540"/>
        <w:jc w:val="both"/>
      </w:pPr>
      <w:r>
        <w:t xml:space="preserve">(в ред. </w:t>
      </w:r>
      <w:hyperlink r:id="rId8"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r>
        <w:t>В настоящем Законе применяются следующие основные термины и их определения:</w:t>
      </w:r>
    </w:p>
    <w:p w:rsidR="00AF77E3" w:rsidRDefault="00AF77E3">
      <w:pPr>
        <w:pStyle w:val="ConsPlusNormal"/>
        <w:spacing w:before="220"/>
        <w:ind w:firstLine="540"/>
        <w:jc w:val="both"/>
      </w:pPr>
      <w:r>
        <w:t>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rsidR="00AF77E3" w:rsidRDefault="00AF77E3">
      <w:pPr>
        <w:pStyle w:val="ConsPlusNormal"/>
        <w:spacing w:before="220"/>
        <w:ind w:firstLine="540"/>
        <w:jc w:val="both"/>
      </w:pPr>
      <w:r>
        <w:t>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rsidR="00AF77E3" w:rsidRDefault="00AF77E3">
      <w:pPr>
        <w:pStyle w:val="ConsPlusNormal"/>
        <w:spacing w:before="220"/>
        <w:ind w:firstLine="540"/>
        <w:jc w:val="both"/>
      </w:pPr>
      <w:r>
        <w:t>действия сексуального характера - посягательство на половую свободу или половую неприкосновенность;</w:t>
      </w:r>
    </w:p>
    <w:p w:rsidR="00AF77E3" w:rsidRDefault="00AF77E3">
      <w:pPr>
        <w:pStyle w:val="ConsPlusNormal"/>
        <w:spacing w:before="220"/>
        <w:ind w:firstLine="540"/>
        <w:jc w:val="both"/>
      </w:pPr>
      <w:r>
        <w:t>действия физического характера - причинение телесного повреждения, боли, мучений, нанесение побоев;</w:t>
      </w:r>
    </w:p>
    <w:p w:rsidR="00AF77E3" w:rsidRDefault="00AF77E3">
      <w:pPr>
        <w:pStyle w:val="ConsPlusNormal"/>
        <w:spacing w:before="220"/>
        <w:ind w:firstLine="540"/>
        <w:jc w:val="both"/>
      </w:pPr>
      <w: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AF77E3" w:rsidRDefault="00AF77E3">
      <w:pPr>
        <w:pStyle w:val="ConsPlusNormal"/>
        <w:spacing w:before="220"/>
        <w:ind w:firstLine="540"/>
        <w:jc w:val="both"/>
      </w:pPr>
      <w: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rsidR="00AF77E3" w:rsidRDefault="00AF77E3">
      <w:pPr>
        <w:pStyle w:val="ConsPlusNormal"/>
        <w:spacing w:before="220"/>
        <w:ind w:firstLine="540"/>
        <w:jc w:val="both"/>
      </w:pPr>
      <w: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w:t>
      </w:r>
      <w:r>
        <w:lastRenderedPageBreak/>
        <w:t>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rsidR="00AF77E3" w:rsidRDefault="00AF77E3">
      <w:pPr>
        <w:pStyle w:val="ConsPlusNormal"/>
        <w:spacing w:before="220"/>
        <w:ind w:firstLine="540"/>
        <w:jc w:val="both"/>
      </w:pPr>
      <w:r>
        <w:t>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rsidR="00AF77E3" w:rsidRDefault="00AF77E3">
      <w:pPr>
        <w:pStyle w:val="ConsPlusNormal"/>
        <w:spacing w:before="220"/>
        <w:ind w:firstLine="540"/>
        <w:jc w:val="both"/>
      </w:pPr>
      <w: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AF77E3" w:rsidRDefault="00AF77E3">
      <w:pPr>
        <w:pStyle w:val="ConsPlusNormal"/>
        <w:spacing w:before="220"/>
        <w:ind w:firstLine="540"/>
        <w:jc w:val="both"/>
      </w:pPr>
      <w: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AF77E3" w:rsidRDefault="00AF77E3">
      <w:pPr>
        <w:pStyle w:val="ConsPlusNormal"/>
        <w:spacing w:before="220"/>
        <w:ind w:firstLine="540"/>
        <w:jc w:val="both"/>
      </w:pPr>
      <w:r>
        <w:t>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rsidR="00AF77E3" w:rsidRDefault="00AF77E3">
      <w:pPr>
        <w:pStyle w:val="ConsPlusNormal"/>
        <w:spacing w:before="220"/>
        <w:ind w:firstLine="540"/>
        <w:jc w:val="both"/>
      </w:pPr>
      <w:r>
        <w:t>Определения иных терминов содержатся в отдельных статьях настоящего Закона.</w:t>
      </w:r>
    </w:p>
    <w:p w:rsidR="00AF77E3" w:rsidRDefault="00AF77E3">
      <w:pPr>
        <w:pStyle w:val="ConsPlusNormal"/>
        <w:ind w:firstLine="540"/>
        <w:jc w:val="both"/>
      </w:pPr>
    </w:p>
    <w:p w:rsidR="00AF77E3" w:rsidRDefault="00AF77E3">
      <w:pPr>
        <w:pStyle w:val="ConsPlusNormal"/>
        <w:ind w:firstLine="540"/>
        <w:jc w:val="both"/>
        <w:outlineLvl w:val="1"/>
      </w:pPr>
      <w:r>
        <w:rPr>
          <w:b/>
        </w:rPr>
        <w:t>Статья 2. Сфера действия настоящего Закона</w:t>
      </w:r>
    </w:p>
    <w:p w:rsidR="00AF77E3" w:rsidRDefault="00AF77E3">
      <w:pPr>
        <w:pStyle w:val="ConsPlusNormal"/>
        <w:ind w:firstLine="540"/>
        <w:jc w:val="both"/>
      </w:pPr>
      <w:r>
        <w:t xml:space="preserve">(в ред. </w:t>
      </w:r>
      <w:hyperlink r:id="rId9"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w:anchor="P38" w:history="1">
        <w:r>
          <w:rPr>
            <w:color w:val="0000FF"/>
          </w:rPr>
          <w:t>частью второй</w:t>
        </w:r>
      </w:hyperlink>
      <w:r>
        <w:t xml:space="preserve"> настоящей статьи.</w:t>
      </w:r>
    </w:p>
    <w:p w:rsidR="00AF77E3" w:rsidRDefault="00AF77E3">
      <w:pPr>
        <w:pStyle w:val="ConsPlusNormal"/>
        <w:spacing w:before="220"/>
        <w:ind w:firstLine="540"/>
        <w:jc w:val="both"/>
      </w:pPr>
      <w:bookmarkStart w:id="1" w:name="P38"/>
      <w:bookmarkEnd w:id="1"/>
      <w: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AF77E3" w:rsidRDefault="00AF77E3">
      <w:pPr>
        <w:pStyle w:val="ConsPlusNormal"/>
        <w:spacing w:before="220"/>
        <w:ind w:firstLine="540"/>
        <w:jc w:val="both"/>
      </w:pPr>
      <w:r>
        <w:t xml:space="preserve">Профилактика правонарушений, совершаемых несовершеннолетними, осуществляется в соответствии с </w:t>
      </w:r>
      <w:hyperlink r:id="rId10" w:history="1">
        <w:r>
          <w:rPr>
            <w:color w:val="0000FF"/>
          </w:rPr>
          <w:t>Законом</w:t>
        </w:r>
      </w:hyperlink>
      <w:r>
        <w:t xml:space="preserve"> Республики Беларусь от 31 мая 2003 г. N 200-З "Об основах системы профилактики безнадзорности и правонарушений несовершеннолетних".</w:t>
      </w:r>
    </w:p>
    <w:p w:rsidR="00AF77E3" w:rsidRDefault="00AF77E3">
      <w:pPr>
        <w:pStyle w:val="ConsPlusNormal"/>
        <w:spacing w:before="220"/>
        <w:ind w:firstLine="540"/>
        <w:jc w:val="both"/>
      </w:pPr>
      <w:r>
        <w:t xml:space="preserve">Граждане принимают участие в деятельности по профилактике правонарушений в соответствии с </w:t>
      </w:r>
      <w:hyperlink r:id="rId11" w:history="1">
        <w:r>
          <w:rPr>
            <w:color w:val="0000FF"/>
          </w:rPr>
          <w:t>Законом</w:t>
        </w:r>
      </w:hyperlink>
      <w:r>
        <w:t xml:space="preserve"> Республики Беларусь от 26 июня 2003 г. N 214-З "Об участии граждан в охране правопорядка", настоящим Законом и другими актами законодательства.</w:t>
      </w:r>
    </w:p>
    <w:p w:rsidR="00AF77E3" w:rsidRDefault="00AF77E3">
      <w:pPr>
        <w:pStyle w:val="ConsPlusNormal"/>
        <w:jc w:val="both"/>
      </w:pPr>
    </w:p>
    <w:p w:rsidR="00AF77E3" w:rsidRDefault="00AF77E3">
      <w:pPr>
        <w:pStyle w:val="ConsPlusNormal"/>
        <w:ind w:firstLine="540"/>
        <w:jc w:val="both"/>
        <w:outlineLvl w:val="1"/>
      </w:pPr>
      <w:r>
        <w:rPr>
          <w:b/>
        </w:rPr>
        <w:t>Статья 3. Правовое регулирование отношений в сфере профилактики правонарушений</w:t>
      </w:r>
    </w:p>
    <w:p w:rsidR="00AF77E3" w:rsidRDefault="00AF77E3">
      <w:pPr>
        <w:pStyle w:val="ConsPlusNormal"/>
        <w:ind w:firstLine="540"/>
        <w:jc w:val="both"/>
      </w:pPr>
      <w:r>
        <w:t xml:space="preserve">(в ред. </w:t>
      </w:r>
      <w:hyperlink r:id="rId12"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r>
        <w:t>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rsidR="00AF77E3" w:rsidRDefault="00AF77E3">
      <w:pPr>
        <w:pStyle w:val="ConsPlusNormal"/>
        <w:spacing w:before="220"/>
        <w:ind w:firstLine="540"/>
        <w:jc w:val="both"/>
      </w:pPr>
      <w:r>
        <w:t xml:space="preserve">Законодательство в сфере профилактики правонарушений основывается на </w:t>
      </w:r>
      <w:hyperlink r:id="rId13" w:history="1">
        <w:r>
          <w:rPr>
            <w:color w:val="0000FF"/>
          </w:rPr>
          <w:t>Конституции</w:t>
        </w:r>
      </w:hyperlink>
      <w:r>
        <w:t xml:space="preserve"> Республики Беларусь и состоит из настоящего Закона и других актов законодательства.</w:t>
      </w:r>
    </w:p>
    <w:p w:rsidR="00AF77E3" w:rsidRDefault="00AF77E3">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F77E3" w:rsidRDefault="00AF77E3">
      <w:pPr>
        <w:pStyle w:val="ConsPlusNormal"/>
        <w:jc w:val="both"/>
      </w:pPr>
    </w:p>
    <w:p w:rsidR="00AF77E3" w:rsidRDefault="00AF77E3">
      <w:pPr>
        <w:pStyle w:val="ConsPlusNormal"/>
        <w:ind w:firstLine="540"/>
        <w:jc w:val="both"/>
        <w:outlineLvl w:val="1"/>
      </w:pPr>
      <w:r>
        <w:rPr>
          <w:b/>
        </w:rPr>
        <w:t>Статья 4. Основные принципы деятельности субъектов профилактики правонарушений в сфере профилактики правонарушений</w:t>
      </w:r>
    </w:p>
    <w:p w:rsidR="00AF77E3" w:rsidRDefault="00AF77E3">
      <w:pPr>
        <w:pStyle w:val="ConsPlusNormal"/>
        <w:jc w:val="both"/>
      </w:pPr>
    </w:p>
    <w:p w:rsidR="00AF77E3" w:rsidRDefault="00AF77E3">
      <w:pPr>
        <w:pStyle w:val="ConsPlusNormal"/>
        <w:ind w:firstLine="540"/>
        <w:jc w:val="both"/>
      </w:pPr>
      <w:r>
        <w:t>Деятельность субъектов профилактики правонарушений в сфере профилактики правонарушений основывается на принципах:</w:t>
      </w:r>
    </w:p>
    <w:p w:rsidR="00AF77E3" w:rsidRDefault="00AF77E3">
      <w:pPr>
        <w:pStyle w:val="ConsPlusNormal"/>
        <w:spacing w:before="220"/>
        <w:ind w:firstLine="540"/>
        <w:jc w:val="both"/>
      </w:pPr>
      <w:r>
        <w:lastRenderedPageBreak/>
        <w:t>законности;</w:t>
      </w:r>
    </w:p>
    <w:p w:rsidR="00AF77E3" w:rsidRDefault="00AF77E3">
      <w:pPr>
        <w:pStyle w:val="ConsPlusNormal"/>
        <w:spacing w:before="220"/>
        <w:ind w:firstLine="540"/>
        <w:jc w:val="both"/>
      </w:pPr>
      <w:r>
        <w:t>гуманизма;</w:t>
      </w:r>
    </w:p>
    <w:p w:rsidR="00AF77E3" w:rsidRDefault="00AF77E3">
      <w:pPr>
        <w:pStyle w:val="ConsPlusNormal"/>
        <w:spacing w:before="220"/>
        <w:ind w:firstLine="540"/>
        <w:jc w:val="both"/>
      </w:pPr>
      <w:r>
        <w:t>плановости и системности;</w:t>
      </w:r>
    </w:p>
    <w:p w:rsidR="00AF77E3" w:rsidRDefault="00AF77E3">
      <w:pPr>
        <w:pStyle w:val="ConsPlusNormal"/>
        <w:spacing w:before="220"/>
        <w:ind w:firstLine="540"/>
        <w:jc w:val="both"/>
      </w:pPr>
      <w:r>
        <w:t>осуществления индивидуальной профилактики правонарушений с учетом личности гражданина;</w:t>
      </w:r>
    </w:p>
    <w:p w:rsidR="00AF77E3" w:rsidRDefault="00AF77E3">
      <w:pPr>
        <w:pStyle w:val="ConsPlusNormal"/>
        <w:spacing w:before="220"/>
        <w:ind w:firstLine="540"/>
        <w:jc w:val="both"/>
      </w:pPr>
      <w:r>
        <w:t>защиты и соблюдения прав, свобод и законных интересов граждан, прав и законных интересов организаций;</w:t>
      </w:r>
    </w:p>
    <w:p w:rsidR="00AF77E3" w:rsidRDefault="00AF77E3">
      <w:pPr>
        <w:pStyle w:val="ConsPlusNormal"/>
        <w:spacing w:before="220"/>
        <w:ind w:firstLine="540"/>
        <w:jc w:val="both"/>
      </w:pPr>
      <w:r>
        <w:t>скоординированности действий и оперативного взаимодействия субъектов профилактики правонарушений;</w:t>
      </w:r>
    </w:p>
    <w:p w:rsidR="00AF77E3" w:rsidRDefault="00AF77E3">
      <w:pPr>
        <w:pStyle w:val="ConsPlusNormal"/>
        <w:spacing w:before="220"/>
        <w:ind w:firstLine="540"/>
        <w:jc w:val="both"/>
      </w:pPr>
      <w: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AF77E3" w:rsidRDefault="00AF77E3">
      <w:pPr>
        <w:pStyle w:val="ConsPlusNormal"/>
        <w:spacing w:before="220"/>
        <w:ind w:firstLine="540"/>
        <w:jc w:val="both"/>
      </w:pPr>
      <w:r>
        <w:t>сохранения традиционных семейных ценностей;</w:t>
      </w:r>
    </w:p>
    <w:p w:rsidR="00AF77E3" w:rsidRDefault="00AF77E3">
      <w:pPr>
        <w:pStyle w:val="ConsPlusNormal"/>
        <w:jc w:val="both"/>
      </w:pPr>
      <w:r>
        <w:t xml:space="preserve">(абзац введен </w:t>
      </w:r>
      <w:hyperlink r:id="rId14" w:history="1">
        <w:r>
          <w:rPr>
            <w:color w:val="0000FF"/>
          </w:rPr>
          <w:t>Законом</w:t>
        </w:r>
      </w:hyperlink>
      <w:r>
        <w:t xml:space="preserve"> Республики Беларусь от 06.01.2022 N 151-З)</w:t>
      </w:r>
    </w:p>
    <w:p w:rsidR="00AF77E3" w:rsidRDefault="00AF77E3">
      <w:pPr>
        <w:pStyle w:val="ConsPlusNormal"/>
        <w:spacing w:before="220"/>
        <w:ind w:firstLine="540"/>
        <w:jc w:val="both"/>
      </w:pPr>
      <w:r>
        <w:t>уважения частной жизни;</w:t>
      </w:r>
    </w:p>
    <w:p w:rsidR="00AF77E3" w:rsidRDefault="00AF77E3">
      <w:pPr>
        <w:pStyle w:val="ConsPlusNormal"/>
        <w:jc w:val="both"/>
      </w:pPr>
      <w:r>
        <w:t xml:space="preserve">(абзац введен </w:t>
      </w:r>
      <w:hyperlink r:id="rId15" w:history="1">
        <w:r>
          <w:rPr>
            <w:color w:val="0000FF"/>
          </w:rPr>
          <w:t>Законом</w:t>
        </w:r>
      </w:hyperlink>
      <w:r>
        <w:t xml:space="preserve"> Республики Беларусь от 06.01.2022 N 151-З)</w:t>
      </w:r>
    </w:p>
    <w:p w:rsidR="00AF77E3" w:rsidRDefault="00AF77E3">
      <w:pPr>
        <w:pStyle w:val="ConsPlusNormal"/>
        <w:spacing w:before="220"/>
        <w:ind w:firstLine="540"/>
        <w:jc w:val="both"/>
      </w:pPr>
      <w:r>
        <w:t>недопустимости рассмотрения обычаев, убеждений, традиций как оправдания правонарушений;</w:t>
      </w:r>
    </w:p>
    <w:p w:rsidR="00AF77E3" w:rsidRDefault="00AF77E3">
      <w:pPr>
        <w:pStyle w:val="ConsPlusNormal"/>
        <w:jc w:val="both"/>
      </w:pPr>
      <w:r>
        <w:t xml:space="preserve">(абзац введен </w:t>
      </w:r>
      <w:hyperlink r:id="rId16" w:history="1">
        <w:r>
          <w:rPr>
            <w:color w:val="0000FF"/>
          </w:rPr>
          <w:t>Законом</w:t>
        </w:r>
      </w:hyperlink>
      <w:r>
        <w:t xml:space="preserve"> Республики Беларусь от 06.01.2022 N 151-З)</w:t>
      </w:r>
    </w:p>
    <w:p w:rsidR="00AF77E3" w:rsidRDefault="00AF77E3">
      <w:pPr>
        <w:pStyle w:val="ConsPlusNormal"/>
        <w:spacing w:before="220"/>
        <w:ind w:firstLine="540"/>
        <w:jc w:val="both"/>
      </w:pPr>
      <w:r>
        <w:t>приоритета предупредительных мер над мерами ответственности.</w:t>
      </w:r>
    </w:p>
    <w:p w:rsidR="00AF77E3" w:rsidRDefault="00AF77E3">
      <w:pPr>
        <w:pStyle w:val="ConsPlusNormal"/>
        <w:jc w:val="both"/>
      </w:pPr>
      <w:r>
        <w:t xml:space="preserve">(абзац введен </w:t>
      </w:r>
      <w:hyperlink r:id="rId17" w:history="1">
        <w:r>
          <w:rPr>
            <w:color w:val="0000FF"/>
          </w:rPr>
          <w:t>Законом</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outlineLvl w:val="1"/>
      </w:pPr>
      <w:r>
        <w:rPr>
          <w:b/>
        </w:rPr>
        <w:t>Статья 5. Субъекты профилактики правонарушений</w:t>
      </w:r>
    </w:p>
    <w:p w:rsidR="00AF77E3" w:rsidRDefault="00AF77E3">
      <w:pPr>
        <w:pStyle w:val="ConsPlusNormal"/>
        <w:jc w:val="both"/>
      </w:pPr>
    </w:p>
    <w:p w:rsidR="00AF77E3" w:rsidRDefault="00AF77E3">
      <w:pPr>
        <w:pStyle w:val="ConsPlusNormal"/>
        <w:ind w:firstLine="540"/>
        <w:jc w:val="both"/>
      </w:pPr>
      <w:r>
        <w:t>Субъектами профилактики правонарушений являются:</w:t>
      </w:r>
    </w:p>
    <w:p w:rsidR="00AF77E3" w:rsidRDefault="00AF77E3">
      <w:pPr>
        <w:pStyle w:val="ConsPlusNormal"/>
        <w:spacing w:before="220"/>
        <w:ind w:firstLine="540"/>
        <w:jc w:val="both"/>
      </w:pPr>
      <w:r>
        <w:t>органы внутренних дел;</w:t>
      </w:r>
    </w:p>
    <w:p w:rsidR="00AF77E3" w:rsidRDefault="00AF77E3">
      <w:pPr>
        <w:pStyle w:val="ConsPlusNormal"/>
        <w:jc w:val="both"/>
      </w:pPr>
      <w:r>
        <w:t xml:space="preserve">(в ред. </w:t>
      </w:r>
      <w:hyperlink r:id="rId18"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органы прокуратуры;</w:t>
      </w:r>
    </w:p>
    <w:p w:rsidR="00AF77E3" w:rsidRDefault="00AF77E3">
      <w:pPr>
        <w:pStyle w:val="ConsPlusNormal"/>
        <w:jc w:val="both"/>
      </w:pPr>
      <w:r>
        <w:t xml:space="preserve">(в ред. </w:t>
      </w:r>
      <w:hyperlink r:id="rId19"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органы государственной безопасности;</w:t>
      </w:r>
    </w:p>
    <w:p w:rsidR="00AF77E3" w:rsidRDefault="00AF77E3">
      <w:pPr>
        <w:pStyle w:val="ConsPlusNormal"/>
        <w:jc w:val="both"/>
      </w:pPr>
      <w:r>
        <w:t xml:space="preserve">(в ред. </w:t>
      </w:r>
      <w:hyperlink r:id="rId20"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органы пограничной службы;</w:t>
      </w:r>
    </w:p>
    <w:p w:rsidR="00AF77E3" w:rsidRDefault="00AF77E3">
      <w:pPr>
        <w:pStyle w:val="ConsPlusNormal"/>
        <w:jc w:val="both"/>
      </w:pPr>
      <w:r>
        <w:t xml:space="preserve">(в ред. </w:t>
      </w:r>
      <w:hyperlink r:id="rId21"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таможенные органы;</w:t>
      </w:r>
    </w:p>
    <w:p w:rsidR="00AF77E3" w:rsidRDefault="00AF77E3">
      <w:pPr>
        <w:pStyle w:val="ConsPlusNormal"/>
        <w:jc w:val="both"/>
      </w:pPr>
      <w:r>
        <w:t xml:space="preserve">(в ред. </w:t>
      </w:r>
      <w:hyperlink r:id="rId22"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 государственной охраны;</w:t>
      </w:r>
    </w:p>
    <w:p w:rsidR="00AF77E3" w:rsidRDefault="00AF77E3">
      <w:pPr>
        <w:pStyle w:val="ConsPlusNormal"/>
        <w:jc w:val="both"/>
      </w:pPr>
      <w:r>
        <w:t xml:space="preserve">(в ред. </w:t>
      </w:r>
      <w:hyperlink r:id="rId23"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органы Комитета государственного контроля;</w:t>
      </w:r>
    </w:p>
    <w:p w:rsidR="00AF77E3" w:rsidRDefault="00AF77E3">
      <w:pPr>
        <w:pStyle w:val="ConsPlusNormal"/>
        <w:jc w:val="both"/>
      </w:pPr>
      <w:r>
        <w:t xml:space="preserve">(в ред. </w:t>
      </w:r>
      <w:hyperlink r:id="rId24"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органы и подразделения по чрезвычайным ситуациям;</w:t>
      </w:r>
    </w:p>
    <w:p w:rsidR="00AF77E3" w:rsidRDefault="00AF77E3">
      <w:pPr>
        <w:pStyle w:val="ConsPlusNormal"/>
        <w:jc w:val="both"/>
      </w:pPr>
      <w:r>
        <w:lastRenderedPageBreak/>
        <w:t xml:space="preserve">(в ред. </w:t>
      </w:r>
      <w:hyperlink r:id="rId25"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rsidR="00AF77E3" w:rsidRDefault="00AF77E3">
      <w:pPr>
        <w:pStyle w:val="ConsPlusNormal"/>
        <w:jc w:val="both"/>
      </w:pPr>
      <w:r>
        <w:t xml:space="preserve">(в ред. </w:t>
      </w:r>
      <w:hyperlink r:id="rId26"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местные исполнительные и распорядительные органы;</w:t>
      </w:r>
    </w:p>
    <w:p w:rsidR="00AF77E3" w:rsidRDefault="00AF77E3">
      <w:pPr>
        <w:pStyle w:val="ConsPlusNormal"/>
        <w:spacing w:before="220"/>
        <w:ind w:firstLine="540"/>
        <w:jc w:val="both"/>
      </w:pPr>
      <w:r>
        <w:t>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AF77E3" w:rsidRDefault="00AF77E3">
      <w:pPr>
        <w:pStyle w:val="ConsPlusNormal"/>
        <w:jc w:val="both"/>
      </w:pPr>
      <w:r>
        <w:t xml:space="preserve">(в ред. </w:t>
      </w:r>
      <w:hyperlink r:id="rId27"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государственные организации здравоохранения;</w:t>
      </w:r>
    </w:p>
    <w:p w:rsidR="00AF77E3" w:rsidRDefault="00AF77E3">
      <w:pPr>
        <w:pStyle w:val="ConsPlusNormal"/>
        <w:spacing w:before="220"/>
        <w:ind w:firstLine="540"/>
        <w:jc w:val="both"/>
      </w:pPr>
      <w: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AF77E3" w:rsidRDefault="00AF77E3">
      <w:pPr>
        <w:pStyle w:val="ConsPlusNormal"/>
        <w:jc w:val="both"/>
      </w:pPr>
      <w:r>
        <w:t xml:space="preserve">(в ред. </w:t>
      </w:r>
      <w:hyperlink r:id="rId28"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учреждения образования;</w:t>
      </w:r>
    </w:p>
    <w:p w:rsidR="00AF77E3" w:rsidRDefault="00AF77E3">
      <w:pPr>
        <w:pStyle w:val="ConsPlusNormal"/>
        <w:spacing w:before="220"/>
        <w:ind w:firstLine="540"/>
        <w:jc w:val="both"/>
      </w:pPr>
      <w: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rsidR="00AF77E3" w:rsidRDefault="00AF77E3">
      <w:pPr>
        <w:pStyle w:val="ConsPlusNormal"/>
        <w:jc w:val="both"/>
      </w:pPr>
      <w:r>
        <w:t xml:space="preserve">(в ред. </w:t>
      </w:r>
      <w:hyperlink r:id="rId29"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учреждения социального обслуживания;</w:t>
      </w:r>
    </w:p>
    <w:p w:rsidR="00AF77E3" w:rsidRDefault="00AF77E3">
      <w:pPr>
        <w:pStyle w:val="ConsPlusNormal"/>
        <w:spacing w:before="220"/>
        <w:ind w:firstLine="540"/>
        <w:jc w:val="both"/>
      </w:pPr>
      <w:r>
        <w:t>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AF77E3" w:rsidRDefault="00AF77E3">
      <w:pPr>
        <w:pStyle w:val="ConsPlusNormal"/>
        <w:jc w:val="both"/>
      </w:pPr>
      <w:r>
        <w:t xml:space="preserve">(в ред. </w:t>
      </w:r>
      <w:hyperlink r:id="rId30"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Государственная инспекция охраны животного и растительного мира при Президенте Республики Беларусь;</w:t>
      </w:r>
    </w:p>
    <w:p w:rsidR="00AF77E3" w:rsidRDefault="00AF77E3">
      <w:pPr>
        <w:pStyle w:val="ConsPlusNormal"/>
        <w:spacing w:before="220"/>
        <w:ind w:firstLine="540"/>
        <w:jc w:val="both"/>
      </w:pPr>
      <w:r>
        <w:t>юридические лица, на которые возложены функции редакций государственных средств массовой информации;</w:t>
      </w:r>
    </w:p>
    <w:p w:rsidR="00AF77E3" w:rsidRDefault="00AF77E3">
      <w:pPr>
        <w:pStyle w:val="ConsPlusNormal"/>
        <w:spacing w:before="220"/>
        <w:ind w:firstLine="540"/>
        <w:jc w:val="both"/>
      </w:pPr>
      <w:r>
        <w:t>советы общественных пунктов охраны правопорядка;</w:t>
      </w:r>
    </w:p>
    <w:p w:rsidR="00AF77E3" w:rsidRDefault="00AF77E3">
      <w:pPr>
        <w:pStyle w:val="ConsPlusNormal"/>
        <w:spacing w:before="220"/>
        <w:ind w:firstLine="540"/>
        <w:jc w:val="both"/>
      </w:pPr>
      <w:r>
        <w:t>добровольные дружины;</w:t>
      </w:r>
    </w:p>
    <w:p w:rsidR="00AF77E3" w:rsidRDefault="00AF77E3">
      <w:pPr>
        <w:pStyle w:val="ConsPlusNormal"/>
        <w:spacing w:before="220"/>
        <w:ind w:firstLine="540"/>
        <w:jc w:val="both"/>
      </w:pPr>
      <w:r>
        <w:t>общественные объединения и иные организации (далее - иные организации).</w:t>
      </w:r>
    </w:p>
    <w:p w:rsidR="00AF77E3" w:rsidRDefault="00AF77E3">
      <w:pPr>
        <w:pStyle w:val="ConsPlusNormal"/>
        <w:jc w:val="both"/>
      </w:pPr>
    </w:p>
    <w:p w:rsidR="00AF77E3" w:rsidRDefault="00AF77E3">
      <w:pPr>
        <w:pStyle w:val="ConsPlusNormal"/>
        <w:ind w:firstLine="540"/>
        <w:jc w:val="both"/>
        <w:outlineLvl w:val="1"/>
      </w:pPr>
      <w:r>
        <w:rPr>
          <w:b/>
        </w:rPr>
        <w:t>Статья 6. Координация деятельности по профилактике правонарушений</w:t>
      </w:r>
    </w:p>
    <w:p w:rsidR="00AF77E3" w:rsidRDefault="00AF77E3">
      <w:pPr>
        <w:pStyle w:val="ConsPlusNormal"/>
        <w:ind w:firstLine="540"/>
        <w:jc w:val="both"/>
      </w:pPr>
      <w:r>
        <w:lastRenderedPageBreak/>
        <w:t xml:space="preserve">(в ред. Законов Республики Беларусь от 18.07.2016 </w:t>
      </w:r>
      <w:hyperlink r:id="rId31" w:history="1">
        <w:r>
          <w:rPr>
            <w:color w:val="0000FF"/>
          </w:rPr>
          <w:t>N 401-З</w:t>
        </w:r>
      </w:hyperlink>
      <w:r>
        <w:t xml:space="preserve">, от 06.01.2022 </w:t>
      </w:r>
      <w:hyperlink r:id="rId32" w:history="1">
        <w:r>
          <w:rPr>
            <w:color w:val="0000FF"/>
          </w:rPr>
          <w:t>N 151-З</w:t>
        </w:r>
      </w:hyperlink>
      <w:r>
        <w:t>)</w:t>
      </w:r>
    </w:p>
    <w:p w:rsidR="00AF77E3" w:rsidRDefault="00AF77E3">
      <w:pPr>
        <w:pStyle w:val="ConsPlusNormal"/>
        <w:jc w:val="both"/>
      </w:pPr>
    </w:p>
    <w:p w:rsidR="00AF77E3" w:rsidRDefault="00AF77E3">
      <w:pPr>
        <w:pStyle w:val="ConsPlusNormal"/>
        <w:ind w:firstLine="540"/>
        <w:jc w:val="both"/>
      </w:pPr>
      <w:r>
        <w:t>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AF77E3" w:rsidRDefault="00AF77E3">
      <w:pPr>
        <w:pStyle w:val="ConsPlusNormal"/>
        <w:jc w:val="both"/>
      </w:pPr>
    </w:p>
    <w:p w:rsidR="00AF77E3" w:rsidRDefault="00AF77E3">
      <w:pPr>
        <w:pStyle w:val="ConsPlusTitle"/>
        <w:jc w:val="center"/>
        <w:outlineLvl w:val="0"/>
      </w:pPr>
      <w:r>
        <w:t>ГЛАВА 2</w:t>
      </w:r>
    </w:p>
    <w:p w:rsidR="00AF77E3" w:rsidRDefault="00AF77E3">
      <w:pPr>
        <w:pStyle w:val="ConsPlusTitle"/>
        <w:jc w:val="center"/>
      </w:pPr>
      <w:r>
        <w:t>ПОЛНОМОЧИЯ ПРЕЗИДЕНТА РЕСПУБЛИКИ БЕЛАРУСЬ, ГОСУДАРСТВЕННЫХ ОРГАНОВ, ИНЫХ ОРГАНИЗАЦИЙ В СФЕРЕ ПРОФИЛАКТИКИ ПРАВОНАРУШЕНИЙ</w:t>
      </w:r>
    </w:p>
    <w:p w:rsidR="00AF77E3" w:rsidRDefault="00AF77E3">
      <w:pPr>
        <w:pStyle w:val="ConsPlusNormal"/>
        <w:jc w:val="both"/>
      </w:pPr>
    </w:p>
    <w:p w:rsidR="00AF77E3" w:rsidRDefault="00AF77E3">
      <w:pPr>
        <w:pStyle w:val="ConsPlusNormal"/>
        <w:ind w:firstLine="540"/>
        <w:jc w:val="both"/>
        <w:outlineLvl w:val="1"/>
      </w:pPr>
      <w:r>
        <w:rPr>
          <w:b/>
        </w:rPr>
        <w:t>Статья 7. Полномочия Президента Республики Беларусь в сфере профилактики правонарушений</w:t>
      </w:r>
    </w:p>
    <w:p w:rsidR="00AF77E3" w:rsidRDefault="00AF77E3">
      <w:pPr>
        <w:pStyle w:val="ConsPlusNormal"/>
        <w:jc w:val="both"/>
      </w:pPr>
    </w:p>
    <w:p w:rsidR="00AF77E3" w:rsidRDefault="00AF77E3">
      <w:pPr>
        <w:pStyle w:val="ConsPlusNormal"/>
        <w:ind w:firstLine="540"/>
        <w:jc w:val="both"/>
      </w:pPr>
      <w:r>
        <w:t>Президент Республики Беларусь в сфере профилактики правонарушений:</w:t>
      </w:r>
    </w:p>
    <w:p w:rsidR="00AF77E3" w:rsidRDefault="00AF77E3">
      <w:pPr>
        <w:pStyle w:val="ConsPlusNormal"/>
        <w:spacing w:before="220"/>
        <w:ind w:firstLine="540"/>
        <w:jc w:val="both"/>
      </w:pPr>
      <w:r>
        <w:t>определяет государственную политику;</w:t>
      </w:r>
    </w:p>
    <w:p w:rsidR="00AF77E3" w:rsidRDefault="00AF77E3">
      <w:pPr>
        <w:pStyle w:val="ConsPlusNormal"/>
        <w:spacing w:before="220"/>
        <w:ind w:firstLine="540"/>
        <w:jc w:val="both"/>
      </w:pPr>
      <w:r>
        <w:t>осуществляет контроль за деятельностью субъектов профилактики правонарушений, подчиненных (подотчетных) Президенту Республики Беларусь;</w:t>
      </w:r>
    </w:p>
    <w:p w:rsidR="00AF77E3" w:rsidRDefault="00AF77E3">
      <w:pPr>
        <w:pStyle w:val="ConsPlusNormal"/>
        <w:spacing w:before="220"/>
        <w:ind w:firstLine="540"/>
        <w:jc w:val="both"/>
      </w:pPr>
      <w:r>
        <w:t xml:space="preserve">осуществляет иные полномочия в соответствии с </w:t>
      </w:r>
      <w:hyperlink r:id="rId33" w:history="1">
        <w:r>
          <w:rPr>
            <w:color w:val="0000FF"/>
          </w:rPr>
          <w:t>Конституцией</w:t>
        </w:r>
      </w:hyperlink>
      <w:r>
        <w:t xml:space="preserve"> Республики Беларусь, настоящим Законом и другими законодательными актами.</w:t>
      </w:r>
    </w:p>
    <w:p w:rsidR="00AF77E3" w:rsidRDefault="00AF77E3">
      <w:pPr>
        <w:pStyle w:val="ConsPlusNormal"/>
        <w:jc w:val="both"/>
      </w:pPr>
    </w:p>
    <w:p w:rsidR="00AF77E3" w:rsidRDefault="00AF77E3">
      <w:pPr>
        <w:pStyle w:val="ConsPlusNormal"/>
        <w:ind w:firstLine="540"/>
        <w:jc w:val="both"/>
        <w:outlineLvl w:val="1"/>
      </w:pPr>
      <w:r>
        <w:rPr>
          <w:b/>
        </w:rPr>
        <w:t>Статья 8. Полномочия Совета Министров Республики Беларусь в сфере профилактики правонарушений</w:t>
      </w:r>
    </w:p>
    <w:p w:rsidR="00AF77E3" w:rsidRDefault="00AF77E3">
      <w:pPr>
        <w:pStyle w:val="ConsPlusNormal"/>
        <w:jc w:val="both"/>
      </w:pPr>
    </w:p>
    <w:p w:rsidR="00AF77E3" w:rsidRDefault="00AF77E3">
      <w:pPr>
        <w:pStyle w:val="ConsPlusNormal"/>
        <w:ind w:firstLine="540"/>
        <w:jc w:val="both"/>
      </w:pPr>
      <w:r>
        <w:t>Совет Министров Республики Беларусь в сфере профилактики правонарушений:</w:t>
      </w:r>
    </w:p>
    <w:p w:rsidR="00AF77E3" w:rsidRDefault="00AF77E3">
      <w:pPr>
        <w:pStyle w:val="ConsPlusNormal"/>
        <w:spacing w:before="220"/>
        <w:ind w:firstLine="540"/>
        <w:jc w:val="both"/>
      </w:pPr>
      <w:r>
        <w:t>реализует государственную политику;</w:t>
      </w:r>
    </w:p>
    <w:p w:rsidR="00AF77E3" w:rsidRDefault="00AF77E3">
      <w:pPr>
        <w:pStyle w:val="ConsPlusNormal"/>
        <w:spacing w:before="220"/>
        <w:ind w:firstLine="540"/>
        <w:jc w:val="both"/>
      </w:pPr>
      <w:r>
        <w:t>осуществляет контроль за деятельностью субъектов профилактики правонарушений, подчиненных Правительству Республики Беларусь;</w:t>
      </w:r>
    </w:p>
    <w:p w:rsidR="00AF77E3" w:rsidRDefault="00AF77E3">
      <w:pPr>
        <w:pStyle w:val="ConsPlusNormal"/>
        <w:spacing w:before="220"/>
        <w:ind w:firstLine="540"/>
        <w:jc w:val="both"/>
      </w:pPr>
      <w:r>
        <w:t>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AF77E3" w:rsidRDefault="00AF77E3">
      <w:pPr>
        <w:pStyle w:val="ConsPlusNormal"/>
        <w:jc w:val="both"/>
      </w:pPr>
      <w:r>
        <w:t xml:space="preserve">(в ред. Законов Республики Беларусь от 09.01.2018 </w:t>
      </w:r>
      <w:hyperlink r:id="rId34" w:history="1">
        <w:r>
          <w:rPr>
            <w:color w:val="0000FF"/>
          </w:rPr>
          <w:t>N 91-З</w:t>
        </w:r>
      </w:hyperlink>
      <w:r>
        <w:t xml:space="preserve">, от 06.01.2022 </w:t>
      </w:r>
      <w:hyperlink r:id="rId35" w:history="1">
        <w:r>
          <w:rPr>
            <w:color w:val="0000FF"/>
          </w:rPr>
          <w:t>N 151-З</w:t>
        </w:r>
      </w:hyperlink>
      <w:r>
        <w:t>)</w:t>
      </w:r>
    </w:p>
    <w:p w:rsidR="00AF77E3" w:rsidRDefault="00AF77E3">
      <w:pPr>
        <w:pStyle w:val="ConsPlusNormal"/>
        <w:spacing w:before="220"/>
        <w:ind w:firstLine="540"/>
        <w:jc w:val="both"/>
      </w:pPr>
      <w:r>
        <w:t xml:space="preserve">осуществляет иные полномочия в соответствии с </w:t>
      </w:r>
      <w:hyperlink r:id="rId36" w:history="1">
        <w:r>
          <w:rPr>
            <w:color w:val="0000FF"/>
          </w:rPr>
          <w:t>Конституцией</w:t>
        </w:r>
      </w:hyperlink>
      <w:r>
        <w:t xml:space="preserve"> Республики Беларусь, настоящим Законом, другими законами и актами Президента Республики Беларусь.</w:t>
      </w:r>
    </w:p>
    <w:p w:rsidR="00AF77E3" w:rsidRDefault="00AF77E3">
      <w:pPr>
        <w:pStyle w:val="ConsPlusNormal"/>
        <w:jc w:val="both"/>
      </w:pPr>
    </w:p>
    <w:p w:rsidR="00AF77E3" w:rsidRDefault="00AF77E3">
      <w:pPr>
        <w:pStyle w:val="ConsPlusNormal"/>
        <w:ind w:firstLine="540"/>
        <w:jc w:val="both"/>
        <w:outlineLvl w:val="1"/>
      </w:pPr>
      <w:r>
        <w:rPr>
          <w:b/>
        </w:rPr>
        <w:t>Статья 9. Полномочия субъектов профилактики правонарушений в сфере профилактики правонарушений</w:t>
      </w:r>
    </w:p>
    <w:p w:rsidR="00AF77E3" w:rsidRDefault="00AF77E3">
      <w:pPr>
        <w:pStyle w:val="ConsPlusNormal"/>
        <w:jc w:val="both"/>
      </w:pPr>
    </w:p>
    <w:p w:rsidR="00AF77E3" w:rsidRDefault="00AF77E3">
      <w:pPr>
        <w:pStyle w:val="ConsPlusNormal"/>
        <w:ind w:firstLine="540"/>
        <w:jc w:val="both"/>
      </w:pPr>
      <w: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AF77E3" w:rsidRDefault="00AF77E3">
      <w:pPr>
        <w:pStyle w:val="ConsPlusNormal"/>
        <w:spacing w:before="220"/>
        <w:ind w:firstLine="540"/>
        <w:jc w:val="both"/>
      </w:pPr>
      <w:r>
        <w:t>принимают участие в реализации государственной политики;</w:t>
      </w:r>
    </w:p>
    <w:p w:rsidR="00AF77E3" w:rsidRDefault="00AF77E3">
      <w:pPr>
        <w:pStyle w:val="ConsPlusNormal"/>
        <w:spacing w:before="220"/>
        <w:ind w:firstLine="540"/>
        <w:jc w:val="both"/>
      </w:pPr>
      <w:r>
        <w:t>выявляют причины правонарушений и условия, способствующие их совершению, и принимают меры по их устранению;</w:t>
      </w:r>
    </w:p>
    <w:p w:rsidR="00AF77E3" w:rsidRDefault="00AF77E3">
      <w:pPr>
        <w:pStyle w:val="ConsPlusNormal"/>
        <w:spacing w:before="220"/>
        <w:ind w:firstLine="540"/>
        <w:jc w:val="both"/>
      </w:pPr>
      <w:r>
        <w:t>разрабатывают и проводят профилактические мероприятия;</w:t>
      </w:r>
    </w:p>
    <w:p w:rsidR="00AF77E3" w:rsidRDefault="00AF77E3">
      <w:pPr>
        <w:pStyle w:val="ConsPlusNormal"/>
        <w:spacing w:before="220"/>
        <w:ind w:firstLine="540"/>
        <w:jc w:val="both"/>
      </w:pPr>
      <w:r>
        <w:lastRenderedPageBreak/>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rsidR="00AF77E3" w:rsidRDefault="00AF77E3">
      <w:pPr>
        <w:pStyle w:val="ConsPlusNormal"/>
        <w:jc w:val="both"/>
      </w:pPr>
      <w:r>
        <w:t xml:space="preserve">(в ред. </w:t>
      </w:r>
      <w:hyperlink r:id="rId37" w:history="1">
        <w:r>
          <w:rPr>
            <w:color w:val="0000FF"/>
          </w:rPr>
          <w:t>Закона</w:t>
        </w:r>
      </w:hyperlink>
      <w:r>
        <w:t xml:space="preserve"> Республики Беларусь от 09.01.2018 N 91-З)</w:t>
      </w:r>
    </w:p>
    <w:p w:rsidR="00AF77E3" w:rsidRDefault="00AF77E3">
      <w:pPr>
        <w:pStyle w:val="ConsPlusNormal"/>
        <w:spacing w:before="220"/>
        <w:ind w:firstLine="540"/>
        <w:jc w:val="both"/>
      </w:pPr>
      <w:r>
        <w:t>представляют в соответствии с законодательством информацию о проводимых и проведенных профилактических мероприятиях;</w:t>
      </w:r>
    </w:p>
    <w:p w:rsidR="00AF77E3" w:rsidRDefault="00AF77E3">
      <w:pPr>
        <w:pStyle w:val="ConsPlusNormal"/>
        <w:spacing w:before="220"/>
        <w:ind w:firstLine="540"/>
        <w:jc w:val="both"/>
      </w:pPr>
      <w: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rsidR="00AF77E3" w:rsidRDefault="00AF77E3">
      <w:pPr>
        <w:pStyle w:val="ConsPlusNormal"/>
        <w:spacing w:before="220"/>
        <w:ind w:firstLine="540"/>
        <w:jc w:val="both"/>
      </w:pPr>
      <w:r>
        <w:t>проводят систематический мониторинг законодательства и вносят в установленном порядке предложения по его совершенствованию;</w:t>
      </w:r>
    </w:p>
    <w:p w:rsidR="00AF77E3" w:rsidRDefault="00AF77E3">
      <w:pPr>
        <w:pStyle w:val="ConsPlusNormal"/>
        <w:spacing w:before="220"/>
        <w:ind w:firstLine="540"/>
        <w:jc w:val="both"/>
      </w:pPr>
      <w:r>
        <w:t>осуществляют иные полномочия, предусмотренные настоящим Законом и другими актами законодательства.</w:t>
      </w:r>
    </w:p>
    <w:p w:rsidR="00AF77E3" w:rsidRDefault="00AF77E3">
      <w:pPr>
        <w:pStyle w:val="ConsPlusNormal"/>
        <w:spacing w:before="220"/>
        <w:ind w:firstLine="540"/>
        <w:jc w:val="both"/>
      </w:pPr>
      <w:r>
        <w:t>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rsidR="00AF77E3" w:rsidRDefault="00AF77E3">
      <w:pPr>
        <w:pStyle w:val="ConsPlusNormal"/>
        <w:spacing w:before="220"/>
        <w:ind w:firstLine="540"/>
        <w:jc w:val="both"/>
      </w:pPr>
      <w: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AF77E3" w:rsidRDefault="00AF77E3">
      <w:pPr>
        <w:pStyle w:val="ConsPlusNormal"/>
        <w:spacing w:before="220"/>
        <w:ind w:firstLine="540"/>
        <w:jc w:val="both"/>
      </w:pPr>
      <w:r>
        <w:t>пропагандируют участие граждан и организаций в деятельности по профилактике правонарушений;</w:t>
      </w:r>
    </w:p>
    <w:p w:rsidR="00AF77E3" w:rsidRDefault="00AF77E3">
      <w:pPr>
        <w:pStyle w:val="ConsPlusNormal"/>
        <w:spacing w:before="220"/>
        <w:ind w:firstLine="540"/>
        <w:jc w:val="both"/>
      </w:pPr>
      <w: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AF77E3" w:rsidRDefault="00AF77E3">
      <w:pPr>
        <w:pStyle w:val="ConsPlusNormal"/>
        <w:spacing w:before="220"/>
        <w:ind w:firstLine="540"/>
        <w:jc w:val="both"/>
      </w:pPr>
      <w: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AF77E3" w:rsidRDefault="00AF77E3">
      <w:pPr>
        <w:pStyle w:val="ConsPlusNormal"/>
        <w:spacing w:before="220"/>
        <w:ind w:firstLine="540"/>
        <w:jc w:val="both"/>
      </w:pPr>
      <w:r>
        <w:t>осуществляют иные полномочия, предусмотренные настоящим Законом и другими актами законодательства.</w:t>
      </w:r>
    </w:p>
    <w:p w:rsidR="00AF77E3" w:rsidRDefault="00AF77E3">
      <w:pPr>
        <w:pStyle w:val="ConsPlusNormal"/>
        <w:jc w:val="both"/>
      </w:pPr>
    </w:p>
    <w:p w:rsidR="00AF77E3" w:rsidRDefault="00AF77E3">
      <w:pPr>
        <w:pStyle w:val="ConsPlusTitle"/>
        <w:jc w:val="center"/>
        <w:outlineLvl w:val="0"/>
      </w:pPr>
      <w:r>
        <w:t>ГЛАВА 3</w:t>
      </w:r>
    </w:p>
    <w:p w:rsidR="00AF77E3" w:rsidRDefault="00AF77E3">
      <w:pPr>
        <w:pStyle w:val="ConsPlusTitle"/>
        <w:jc w:val="center"/>
      </w:pPr>
      <w:r>
        <w:t>ОБЩАЯ ПРОФИЛАКТИКА ПРАВОНАРУШЕНИЙ</w:t>
      </w:r>
    </w:p>
    <w:p w:rsidR="00AF77E3" w:rsidRDefault="00AF77E3">
      <w:pPr>
        <w:pStyle w:val="ConsPlusNormal"/>
        <w:jc w:val="both"/>
      </w:pPr>
    </w:p>
    <w:p w:rsidR="00AF77E3" w:rsidRDefault="00AF77E3">
      <w:pPr>
        <w:pStyle w:val="ConsPlusNormal"/>
        <w:ind w:firstLine="540"/>
        <w:jc w:val="both"/>
        <w:outlineLvl w:val="1"/>
      </w:pPr>
      <w:r>
        <w:rPr>
          <w:b/>
        </w:rPr>
        <w:t>Статья 10. Меры общей профилактики правонарушений</w:t>
      </w:r>
    </w:p>
    <w:p w:rsidR="00AF77E3" w:rsidRDefault="00AF77E3">
      <w:pPr>
        <w:pStyle w:val="ConsPlusNormal"/>
        <w:jc w:val="both"/>
      </w:pPr>
    </w:p>
    <w:p w:rsidR="00AF77E3" w:rsidRDefault="00AF77E3">
      <w:pPr>
        <w:pStyle w:val="ConsPlusNormal"/>
        <w:ind w:firstLine="540"/>
        <w:jc w:val="both"/>
      </w:pPr>
      <w:r>
        <w:t>Мерами общей профилактики правонарушений являются:</w:t>
      </w:r>
    </w:p>
    <w:p w:rsidR="00AF77E3" w:rsidRDefault="00AF77E3">
      <w:pPr>
        <w:pStyle w:val="ConsPlusNormal"/>
        <w:spacing w:before="220"/>
        <w:ind w:firstLine="540"/>
        <w:jc w:val="both"/>
      </w:pPr>
      <w:r>
        <w:t xml:space="preserve">разработка и утверждение региональных комплексных планов по профилактике </w:t>
      </w:r>
      <w:r>
        <w:lastRenderedPageBreak/>
        <w:t>правонарушений и проведение профилактических мероприятий;</w:t>
      </w:r>
    </w:p>
    <w:p w:rsidR="00AF77E3" w:rsidRDefault="00AF77E3">
      <w:pPr>
        <w:pStyle w:val="ConsPlusNormal"/>
        <w:jc w:val="both"/>
      </w:pPr>
      <w:r>
        <w:t xml:space="preserve">(в ред. </w:t>
      </w:r>
      <w:hyperlink r:id="rId38" w:history="1">
        <w:r>
          <w:rPr>
            <w:color w:val="0000FF"/>
          </w:rPr>
          <w:t>Закона</w:t>
        </w:r>
      </w:hyperlink>
      <w:r>
        <w:t xml:space="preserve"> Республики Беларусь от 09.01.2018 N 91-З)</w:t>
      </w:r>
    </w:p>
    <w:p w:rsidR="00AF77E3" w:rsidRDefault="00AF77E3">
      <w:pPr>
        <w:pStyle w:val="ConsPlusNormal"/>
        <w:spacing w:before="220"/>
        <w:ind w:firstLine="540"/>
        <w:jc w:val="both"/>
      </w:pPr>
      <w:r>
        <w:t>правовое просвещение граждан;</w:t>
      </w:r>
    </w:p>
    <w:p w:rsidR="00AF77E3" w:rsidRDefault="00AF77E3">
      <w:pPr>
        <w:pStyle w:val="ConsPlusNormal"/>
        <w:spacing w:before="220"/>
        <w:ind w:firstLine="540"/>
        <w:jc w:val="both"/>
      </w:pPr>
      <w:r>
        <w:t>внесение представлений, вынесение предписаний;</w:t>
      </w:r>
    </w:p>
    <w:p w:rsidR="00AF77E3" w:rsidRDefault="00AF77E3">
      <w:pPr>
        <w:pStyle w:val="ConsPlusNormal"/>
        <w:spacing w:before="220"/>
        <w:ind w:firstLine="540"/>
        <w:jc w:val="both"/>
      </w:pPr>
      <w:r>
        <w:t>иные меры, предусмотренные настоящим Законом и другими законодательными актами.</w:t>
      </w:r>
    </w:p>
    <w:p w:rsidR="00AF77E3" w:rsidRDefault="00AF77E3">
      <w:pPr>
        <w:pStyle w:val="ConsPlusNormal"/>
        <w:jc w:val="both"/>
      </w:pPr>
    </w:p>
    <w:p w:rsidR="00AF77E3" w:rsidRDefault="00AF77E3">
      <w:pPr>
        <w:pStyle w:val="ConsPlusNormal"/>
        <w:ind w:firstLine="540"/>
        <w:jc w:val="both"/>
        <w:outlineLvl w:val="1"/>
      </w:pPr>
      <w:r>
        <w:rPr>
          <w:b/>
        </w:rPr>
        <w:t>Статья 11. Региональные комплексные планы по профилактике правонарушений</w:t>
      </w:r>
    </w:p>
    <w:p w:rsidR="00AF77E3" w:rsidRDefault="00AF77E3">
      <w:pPr>
        <w:pStyle w:val="ConsPlusNormal"/>
        <w:jc w:val="both"/>
      </w:pPr>
      <w:r>
        <w:t xml:space="preserve">(в ред. </w:t>
      </w:r>
      <w:hyperlink r:id="rId39" w:history="1">
        <w:r>
          <w:rPr>
            <w:color w:val="0000FF"/>
          </w:rPr>
          <w:t>Закона</w:t>
        </w:r>
      </w:hyperlink>
      <w:r>
        <w:t xml:space="preserve"> Республики Беларусь от 09.01.2018 N 91-З)</w:t>
      </w:r>
    </w:p>
    <w:p w:rsidR="00AF77E3" w:rsidRDefault="00AF77E3">
      <w:pPr>
        <w:pStyle w:val="ConsPlusNormal"/>
        <w:jc w:val="both"/>
      </w:pPr>
    </w:p>
    <w:p w:rsidR="00AF77E3" w:rsidRDefault="00AF77E3">
      <w:pPr>
        <w:pStyle w:val="ConsPlusNormal"/>
        <w:ind w:firstLine="540"/>
        <w:jc w:val="both"/>
      </w:pPr>
      <w: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rsidR="00AF77E3" w:rsidRDefault="00AF77E3">
      <w:pPr>
        <w:pStyle w:val="ConsPlusNormal"/>
        <w:jc w:val="both"/>
      </w:pPr>
      <w:r>
        <w:t xml:space="preserve">(в ред. </w:t>
      </w:r>
      <w:hyperlink r:id="rId40" w:history="1">
        <w:r>
          <w:rPr>
            <w:color w:val="0000FF"/>
          </w:rPr>
          <w:t>Закона</w:t>
        </w:r>
      </w:hyperlink>
      <w:r>
        <w:t xml:space="preserve"> Республики Беларусь от 09.01.2018 N 91-З)</w:t>
      </w:r>
    </w:p>
    <w:p w:rsidR="00AF77E3" w:rsidRDefault="00AF77E3">
      <w:pPr>
        <w:pStyle w:val="ConsPlusNormal"/>
        <w:spacing w:before="220"/>
        <w:ind w:firstLine="540"/>
        <w:jc w:val="both"/>
      </w:pPr>
      <w: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rsidR="00AF77E3" w:rsidRDefault="00AF77E3">
      <w:pPr>
        <w:pStyle w:val="ConsPlusNormal"/>
        <w:jc w:val="both"/>
      </w:pPr>
      <w:r>
        <w:t xml:space="preserve">(в ред. </w:t>
      </w:r>
      <w:hyperlink r:id="rId41" w:history="1">
        <w:r>
          <w:rPr>
            <w:color w:val="0000FF"/>
          </w:rPr>
          <w:t>Закона</w:t>
        </w:r>
      </w:hyperlink>
      <w:r>
        <w:t xml:space="preserve"> Республики Беларусь от 09.01.2018 N 91-З)</w:t>
      </w:r>
    </w:p>
    <w:p w:rsidR="00AF77E3" w:rsidRDefault="00AF77E3">
      <w:pPr>
        <w:pStyle w:val="ConsPlusNormal"/>
        <w:spacing w:before="220"/>
        <w:ind w:firstLine="540"/>
        <w:jc w:val="both"/>
      </w:pPr>
      <w:r>
        <w:t>преступлений против государства и порядка осуществления власти и управления;</w:t>
      </w:r>
    </w:p>
    <w:p w:rsidR="00AF77E3" w:rsidRDefault="00AF77E3">
      <w:pPr>
        <w:pStyle w:val="ConsPlusNormal"/>
        <w:spacing w:before="220"/>
        <w:ind w:firstLine="540"/>
        <w:jc w:val="both"/>
      </w:pPr>
      <w:r>
        <w:t>правонарушений, создающих условия для коррупции, и коррупционных правонарушений;</w:t>
      </w:r>
    </w:p>
    <w:p w:rsidR="00AF77E3" w:rsidRDefault="00AF77E3">
      <w:pPr>
        <w:pStyle w:val="ConsPlusNormal"/>
        <w:spacing w:before="220"/>
        <w:ind w:firstLine="540"/>
        <w:jc w:val="both"/>
      </w:pPr>
      <w:r>
        <w:t>правонарушений против жизни и здоровья, общественного порядка и общественной нравственности;</w:t>
      </w:r>
    </w:p>
    <w:p w:rsidR="00AF77E3" w:rsidRDefault="00AF77E3">
      <w:pPr>
        <w:pStyle w:val="ConsPlusNormal"/>
        <w:spacing w:before="220"/>
        <w:ind w:firstLine="540"/>
        <w:jc w:val="both"/>
      </w:pPr>
      <w:r>
        <w:t>правонарушений, способствующих возникновению чрезвычайных ситуаций и гибели людей от них;</w:t>
      </w:r>
    </w:p>
    <w:p w:rsidR="00AF77E3" w:rsidRDefault="00AF77E3">
      <w:pPr>
        <w:pStyle w:val="ConsPlusNormal"/>
        <w:spacing w:before="220"/>
        <w:ind w:firstLine="540"/>
        <w:jc w:val="both"/>
      </w:pPr>
      <w:r>
        <w:t>правонарушений против собственности и порядка осуществления экономической деятельности;</w:t>
      </w:r>
    </w:p>
    <w:p w:rsidR="00AF77E3" w:rsidRDefault="00AF77E3">
      <w:pPr>
        <w:pStyle w:val="ConsPlusNormal"/>
        <w:spacing w:before="220"/>
        <w:ind w:firstLine="540"/>
        <w:jc w:val="both"/>
      </w:pPr>
      <w:r>
        <w:t>домашнего насилия;</w:t>
      </w:r>
    </w:p>
    <w:p w:rsidR="00AF77E3" w:rsidRDefault="00AF77E3">
      <w:pPr>
        <w:pStyle w:val="ConsPlusNormal"/>
        <w:jc w:val="both"/>
      </w:pPr>
      <w:r>
        <w:t xml:space="preserve">(в ред. </w:t>
      </w:r>
      <w:hyperlink r:id="rId42"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F77E3" w:rsidRDefault="00AF77E3">
      <w:pPr>
        <w:pStyle w:val="ConsPlusNormal"/>
        <w:spacing w:before="220"/>
        <w:ind w:firstLine="540"/>
        <w:jc w:val="both"/>
      </w:pPr>
      <w: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AF77E3" w:rsidRDefault="00AF77E3">
      <w:pPr>
        <w:pStyle w:val="ConsPlusNormal"/>
        <w:spacing w:before="220"/>
        <w:ind w:firstLine="540"/>
        <w:jc w:val="both"/>
      </w:pPr>
      <w:r>
        <w:t>иных правонарушений.</w:t>
      </w:r>
    </w:p>
    <w:p w:rsidR="00AF77E3" w:rsidRDefault="00AF77E3">
      <w:pPr>
        <w:pStyle w:val="ConsPlusNormal"/>
        <w:spacing w:before="220"/>
        <w:ind w:firstLine="540"/>
        <w:jc w:val="both"/>
      </w:pPr>
      <w:r>
        <w:t xml:space="preserve">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w:t>
      </w:r>
      <w:r>
        <w:lastRenderedPageBreak/>
        <w:t>профилактических мероприятий.</w:t>
      </w:r>
    </w:p>
    <w:p w:rsidR="00AF77E3" w:rsidRDefault="00AF77E3">
      <w:pPr>
        <w:pStyle w:val="ConsPlusNormal"/>
        <w:jc w:val="both"/>
      </w:pPr>
      <w:r>
        <w:t xml:space="preserve">(в ред. </w:t>
      </w:r>
      <w:hyperlink r:id="rId43" w:history="1">
        <w:r>
          <w:rPr>
            <w:color w:val="0000FF"/>
          </w:rPr>
          <w:t>Закона</w:t>
        </w:r>
      </w:hyperlink>
      <w:r>
        <w:t xml:space="preserve"> Республики Беларусь от 09.01.2018 N 91-З)</w:t>
      </w:r>
    </w:p>
    <w:p w:rsidR="00AF77E3" w:rsidRDefault="00AF77E3">
      <w:pPr>
        <w:pStyle w:val="ConsPlusNormal"/>
        <w:jc w:val="both"/>
      </w:pPr>
    </w:p>
    <w:p w:rsidR="00AF77E3" w:rsidRDefault="00AF77E3">
      <w:pPr>
        <w:pStyle w:val="ConsPlusNormal"/>
        <w:ind w:firstLine="540"/>
        <w:jc w:val="both"/>
        <w:outlineLvl w:val="1"/>
      </w:pPr>
      <w:r>
        <w:rPr>
          <w:b/>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AF77E3" w:rsidRDefault="00AF77E3">
      <w:pPr>
        <w:pStyle w:val="ConsPlusNormal"/>
        <w:jc w:val="both"/>
      </w:pPr>
    </w:p>
    <w:p w:rsidR="00AF77E3" w:rsidRDefault="00AF77E3">
      <w:pPr>
        <w:pStyle w:val="ConsPlusNormal"/>
        <w:ind w:firstLine="540"/>
        <w:jc w:val="both"/>
      </w:pPr>
      <w:bookmarkStart w:id="2" w:name="P184"/>
      <w:bookmarkEnd w:id="2"/>
      <w: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rsidR="00AF77E3" w:rsidRDefault="00AF77E3">
      <w:pPr>
        <w:pStyle w:val="ConsPlusNormal"/>
        <w:spacing w:before="220"/>
        <w:ind w:firstLine="540"/>
        <w:jc w:val="both"/>
      </w:pPr>
      <w:bookmarkStart w:id="3" w:name="P185"/>
      <w:bookmarkEnd w:id="3"/>
      <w: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rsidR="00AF77E3" w:rsidRDefault="00AF77E3">
      <w:pPr>
        <w:pStyle w:val="ConsPlusNormal"/>
        <w:spacing w:before="220"/>
        <w:ind w:firstLine="540"/>
        <w:jc w:val="both"/>
      </w:pPr>
      <w:r>
        <w:t xml:space="preserve">Государственные органы, не указанные в </w:t>
      </w:r>
      <w:hyperlink w:anchor="P184" w:history="1">
        <w:r>
          <w:rPr>
            <w:color w:val="0000FF"/>
          </w:rPr>
          <w:t>частях первой</w:t>
        </w:r>
      </w:hyperlink>
      <w:r>
        <w:t xml:space="preserve"> и </w:t>
      </w:r>
      <w:hyperlink w:anchor="P185" w:history="1">
        <w:r>
          <w:rPr>
            <w:color w:val="0000FF"/>
          </w:rPr>
          <w:t>второй</w:t>
        </w:r>
      </w:hyperlink>
      <w:r>
        <w:t xml:space="preserve">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AF77E3" w:rsidRDefault="00AF77E3">
      <w:pPr>
        <w:pStyle w:val="ConsPlusNormal"/>
        <w:jc w:val="both"/>
      </w:pPr>
    </w:p>
    <w:p w:rsidR="00AF77E3" w:rsidRDefault="00AF77E3">
      <w:pPr>
        <w:pStyle w:val="ConsPlusNormal"/>
        <w:ind w:firstLine="540"/>
        <w:jc w:val="both"/>
        <w:outlineLvl w:val="1"/>
      </w:pPr>
      <w:r>
        <w:rPr>
          <w:b/>
        </w:rP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rsidR="00AF77E3" w:rsidRDefault="00AF77E3">
      <w:pPr>
        <w:pStyle w:val="ConsPlusNormal"/>
        <w:jc w:val="both"/>
      </w:pPr>
    </w:p>
    <w:p w:rsidR="00AF77E3" w:rsidRDefault="00AF77E3">
      <w:pPr>
        <w:pStyle w:val="ConsPlusNormal"/>
        <w:ind w:firstLine="540"/>
        <w:jc w:val="both"/>
      </w:pPr>
      <w: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AF77E3" w:rsidRDefault="00AF77E3">
      <w:pPr>
        <w:pStyle w:val="ConsPlusNormal"/>
        <w:spacing w:before="220"/>
        <w:ind w:firstLine="540"/>
        <w:jc w:val="both"/>
      </w:pPr>
      <w: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AF77E3" w:rsidRDefault="00AF77E3">
      <w:pPr>
        <w:pStyle w:val="ConsPlusNormal"/>
        <w:spacing w:before="220"/>
        <w:ind w:firstLine="540"/>
        <w:jc w:val="both"/>
      </w:pPr>
      <w: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AF77E3" w:rsidRDefault="00AF77E3">
      <w:pPr>
        <w:pStyle w:val="ConsPlusNormal"/>
        <w:jc w:val="both"/>
      </w:pPr>
    </w:p>
    <w:p w:rsidR="00AF77E3" w:rsidRDefault="00AF77E3">
      <w:pPr>
        <w:pStyle w:val="ConsPlusNormal"/>
        <w:ind w:firstLine="540"/>
        <w:jc w:val="both"/>
        <w:outlineLvl w:val="1"/>
      </w:pPr>
      <w:r>
        <w:rPr>
          <w:b/>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AF77E3" w:rsidRDefault="00AF77E3">
      <w:pPr>
        <w:pStyle w:val="ConsPlusNormal"/>
        <w:jc w:val="both"/>
      </w:pPr>
    </w:p>
    <w:p w:rsidR="00AF77E3" w:rsidRDefault="00AF77E3">
      <w:pPr>
        <w:pStyle w:val="ConsPlusNormal"/>
        <w:ind w:firstLine="540"/>
        <w:jc w:val="both"/>
      </w:pPr>
      <w: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w:t>
      </w:r>
      <w:r>
        <w:lastRenderedPageBreak/>
        <w:t>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AF77E3" w:rsidRDefault="00AF77E3">
      <w:pPr>
        <w:pStyle w:val="ConsPlusNormal"/>
        <w:spacing w:before="220"/>
        <w:ind w:firstLine="540"/>
        <w:jc w:val="both"/>
      </w:pPr>
      <w: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w:t>
      </w:r>
      <w:hyperlink r:id="rId44" w:history="1">
        <w:r>
          <w:rPr>
            <w:color w:val="0000FF"/>
          </w:rPr>
          <w:t>разрешений</w:t>
        </w:r>
      </w:hyperlink>
      <w:r>
        <w:t xml:space="preserve"> на хранение и ношение оружия.</w:t>
      </w:r>
    </w:p>
    <w:p w:rsidR="00AF77E3" w:rsidRDefault="00AF77E3">
      <w:pPr>
        <w:pStyle w:val="ConsPlusNormal"/>
        <w:spacing w:before="220"/>
        <w:ind w:firstLine="540"/>
        <w:jc w:val="both"/>
      </w:pPr>
      <w: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AF77E3" w:rsidRDefault="00AF77E3">
      <w:pPr>
        <w:pStyle w:val="ConsPlusNormal"/>
        <w:spacing w:before="220"/>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AF77E3" w:rsidRDefault="00AF77E3">
      <w:pPr>
        <w:pStyle w:val="ConsPlusNormal"/>
        <w:spacing w:before="220"/>
        <w:ind w:firstLine="540"/>
        <w:jc w:val="both"/>
      </w:pPr>
      <w:r>
        <w:t>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AF77E3" w:rsidRDefault="00AF77E3">
      <w:pPr>
        <w:pStyle w:val="ConsPlusNormal"/>
        <w:jc w:val="both"/>
      </w:pPr>
      <w:r>
        <w:t xml:space="preserve">(в ред. </w:t>
      </w:r>
      <w:hyperlink r:id="rId45"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AF77E3" w:rsidRDefault="00AF77E3">
      <w:pPr>
        <w:pStyle w:val="ConsPlusNormal"/>
        <w:spacing w:before="220"/>
        <w:ind w:firstLine="540"/>
        <w:jc w:val="both"/>
      </w:pPr>
      <w: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AF77E3" w:rsidRDefault="00AF77E3">
      <w:pPr>
        <w:pStyle w:val="ConsPlusNormal"/>
        <w:spacing w:before="220"/>
        <w:ind w:firstLine="540"/>
        <w:jc w:val="both"/>
      </w:pPr>
      <w: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AF77E3" w:rsidRDefault="00AF77E3">
      <w:pPr>
        <w:pStyle w:val="ConsPlusNormal"/>
        <w:spacing w:before="220"/>
        <w:ind w:firstLine="540"/>
        <w:jc w:val="both"/>
      </w:pPr>
      <w: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rsidR="00AF77E3" w:rsidRDefault="00AF77E3">
      <w:pPr>
        <w:pStyle w:val="ConsPlusNormal"/>
        <w:spacing w:before="220"/>
        <w:ind w:firstLine="540"/>
        <w:jc w:val="both"/>
      </w:pPr>
      <w: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AF77E3" w:rsidRDefault="00AF77E3">
      <w:pPr>
        <w:pStyle w:val="ConsPlusNormal"/>
        <w:spacing w:before="220"/>
        <w:ind w:firstLine="540"/>
        <w:jc w:val="both"/>
      </w:pPr>
      <w: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w:t>
      </w:r>
      <w:r>
        <w:lastRenderedPageBreak/>
        <w:t>оказания содействия органам внутренних дел в охране общественного порядка на дворовых территориях.</w:t>
      </w:r>
    </w:p>
    <w:p w:rsidR="00AF77E3" w:rsidRDefault="00AF77E3">
      <w:pPr>
        <w:pStyle w:val="ConsPlusNormal"/>
        <w:spacing w:before="220"/>
        <w:ind w:firstLine="540"/>
        <w:jc w:val="both"/>
      </w:pPr>
      <w: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AF77E3" w:rsidRDefault="00AF77E3">
      <w:pPr>
        <w:pStyle w:val="ConsPlusNormal"/>
        <w:jc w:val="both"/>
      </w:pPr>
    </w:p>
    <w:p w:rsidR="00AF77E3" w:rsidRDefault="00AF77E3">
      <w:pPr>
        <w:pStyle w:val="ConsPlusNormal"/>
        <w:ind w:firstLine="540"/>
        <w:jc w:val="both"/>
        <w:outlineLvl w:val="1"/>
      </w:pPr>
      <w:r>
        <w:rPr>
          <w:b/>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AF77E3" w:rsidRDefault="00AF77E3">
      <w:pPr>
        <w:pStyle w:val="ConsPlusNormal"/>
        <w:jc w:val="both"/>
      </w:pPr>
    </w:p>
    <w:p w:rsidR="00AF77E3" w:rsidRDefault="00AF77E3">
      <w:pPr>
        <w:pStyle w:val="ConsPlusNormal"/>
        <w:ind w:firstLine="540"/>
        <w:jc w:val="both"/>
      </w:pPr>
      <w: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rsidR="00AF77E3" w:rsidRDefault="00AF77E3">
      <w:pPr>
        <w:pStyle w:val="ConsPlusNormal"/>
        <w:spacing w:before="220"/>
        <w:ind w:firstLine="540"/>
        <w:jc w:val="both"/>
      </w:pPr>
      <w: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AF77E3" w:rsidRDefault="00AF77E3">
      <w:pPr>
        <w:pStyle w:val="ConsPlusNormal"/>
        <w:spacing w:before="220"/>
        <w:ind w:firstLine="540"/>
        <w:jc w:val="both"/>
      </w:pPr>
      <w: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AF77E3" w:rsidRDefault="00AF77E3">
      <w:pPr>
        <w:pStyle w:val="ConsPlusNormal"/>
        <w:spacing w:before="220"/>
        <w:ind w:firstLine="540"/>
        <w:jc w:val="both"/>
      </w:pPr>
      <w: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rsidR="00AF77E3" w:rsidRDefault="00AF77E3">
      <w:pPr>
        <w:pStyle w:val="ConsPlusNormal"/>
        <w:spacing w:before="220"/>
        <w:ind w:firstLine="540"/>
        <w:jc w:val="both"/>
      </w:pPr>
      <w: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AF77E3" w:rsidRDefault="00AF77E3">
      <w:pPr>
        <w:pStyle w:val="ConsPlusNormal"/>
        <w:spacing w:before="220"/>
        <w:ind w:firstLine="540"/>
        <w:jc w:val="both"/>
      </w:pPr>
      <w:r>
        <w:t xml:space="preserve">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w:t>
      </w:r>
      <w:r>
        <w:lastRenderedPageBreak/>
        <w:t>разработке и внедрению пожаростойких материалов в строительстве и быту.</w:t>
      </w:r>
    </w:p>
    <w:p w:rsidR="00AF77E3" w:rsidRDefault="00AF77E3">
      <w:pPr>
        <w:pStyle w:val="ConsPlusNormal"/>
        <w:jc w:val="both"/>
      </w:pPr>
    </w:p>
    <w:p w:rsidR="00AF77E3" w:rsidRDefault="00AF77E3">
      <w:pPr>
        <w:pStyle w:val="ConsPlusNormal"/>
        <w:ind w:firstLine="540"/>
        <w:jc w:val="both"/>
        <w:outlineLvl w:val="1"/>
      </w:pPr>
      <w:r>
        <w:rPr>
          <w:b/>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AF77E3" w:rsidRDefault="00AF77E3">
      <w:pPr>
        <w:pStyle w:val="ConsPlusNormal"/>
        <w:jc w:val="both"/>
      </w:pPr>
    </w:p>
    <w:p w:rsidR="00AF77E3" w:rsidRDefault="00AF77E3">
      <w:pPr>
        <w:pStyle w:val="ConsPlusNormal"/>
        <w:ind w:firstLine="540"/>
        <w:jc w:val="both"/>
      </w:pPr>
      <w: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AF77E3" w:rsidRDefault="00AF77E3">
      <w:pPr>
        <w:pStyle w:val="ConsPlusNormal"/>
        <w:spacing w:before="220"/>
        <w:ind w:firstLine="540"/>
        <w:jc w:val="both"/>
      </w:pPr>
      <w: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AF77E3" w:rsidRDefault="00AF77E3">
      <w:pPr>
        <w:pStyle w:val="ConsPlusNormal"/>
        <w:spacing w:before="220"/>
        <w:ind w:firstLine="540"/>
        <w:jc w:val="both"/>
      </w:pPr>
      <w: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rsidR="00AF77E3" w:rsidRDefault="00AF77E3">
      <w:pPr>
        <w:pStyle w:val="ConsPlusNormal"/>
        <w:spacing w:before="220"/>
        <w:ind w:firstLine="540"/>
        <w:jc w:val="both"/>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rsidR="00AF77E3" w:rsidRDefault="00AF77E3">
      <w:pPr>
        <w:pStyle w:val="ConsPlusNormal"/>
        <w:spacing w:before="220"/>
        <w:ind w:firstLine="540"/>
        <w:jc w:val="both"/>
      </w:pPr>
      <w: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rsidR="00AF77E3" w:rsidRDefault="00AF77E3">
      <w:pPr>
        <w:pStyle w:val="ConsPlusNormal"/>
        <w:jc w:val="both"/>
      </w:pPr>
    </w:p>
    <w:p w:rsidR="00AF77E3" w:rsidRDefault="00AF77E3">
      <w:pPr>
        <w:pStyle w:val="ConsPlusNormal"/>
        <w:ind w:firstLine="540"/>
        <w:jc w:val="both"/>
        <w:outlineLvl w:val="1"/>
      </w:pPr>
      <w:r>
        <w:rPr>
          <w:b/>
        </w:rPr>
        <w:t>Статья 17. Основные профилактические мероприятия по предупреждению домашнего насилия</w:t>
      </w:r>
    </w:p>
    <w:p w:rsidR="00AF77E3" w:rsidRDefault="00AF77E3">
      <w:pPr>
        <w:pStyle w:val="ConsPlusNormal"/>
        <w:ind w:firstLine="540"/>
        <w:jc w:val="both"/>
      </w:pPr>
      <w:r>
        <w:t xml:space="preserve">(в ред. </w:t>
      </w:r>
      <w:hyperlink r:id="rId46"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r>
        <w:t>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AF77E3" w:rsidRDefault="00AF77E3">
      <w:pPr>
        <w:pStyle w:val="ConsPlusNormal"/>
        <w:spacing w:before="220"/>
        <w:ind w:firstLine="540"/>
        <w:jc w:val="both"/>
      </w:pPr>
      <w:r>
        <w:t>принимают меры по формированию негативного отношения общества к домашнему насилию, выявлению и устранению причин и условий, ему способствующих;</w:t>
      </w:r>
    </w:p>
    <w:p w:rsidR="00AF77E3" w:rsidRDefault="00AF77E3">
      <w:pPr>
        <w:pStyle w:val="ConsPlusNormal"/>
        <w:spacing w:before="220"/>
        <w:ind w:firstLine="540"/>
        <w:jc w:val="both"/>
      </w:pPr>
      <w:r>
        <w:t>проводят информационно-просветительскую работу по предупреждению домашнего насилия;</w:t>
      </w:r>
    </w:p>
    <w:p w:rsidR="00AF77E3" w:rsidRDefault="00AF77E3">
      <w:pPr>
        <w:pStyle w:val="ConsPlusNormal"/>
        <w:spacing w:before="220"/>
        <w:ind w:firstLine="540"/>
        <w:jc w:val="both"/>
      </w:pPr>
      <w:r>
        <w:t>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rsidR="00AF77E3" w:rsidRDefault="00AF77E3">
      <w:pPr>
        <w:pStyle w:val="ConsPlusNormal"/>
        <w:spacing w:before="220"/>
        <w:ind w:firstLine="540"/>
        <w:jc w:val="both"/>
      </w:pPr>
      <w:r>
        <w:t xml:space="preserve">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w:t>
      </w:r>
      <w:r>
        <w:lastRenderedPageBreak/>
        <w:t>обучающих курсов) для специалистов субъектов профилактики правонарушений;</w:t>
      </w:r>
    </w:p>
    <w:p w:rsidR="00AF77E3" w:rsidRDefault="00AF77E3">
      <w:pPr>
        <w:pStyle w:val="ConsPlusNormal"/>
        <w:spacing w:before="220"/>
        <w:ind w:firstLine="540"/>
        <w:jc w:val="both"/>
      </w:pPr>
      <w:r>
        <w:t>информируют пострадавших от домашнего насилия об организациях, в которых им может быть оказана помощь;</w:t>
      </w:r>
    </w:p>
    <w:p w:rsidR="00AF77E3" w:rsidRDefault="00AF77E3">
      <w:pPr>
        <w:pStyle w:val="ConsPlusNormal"/>
        <w:spacing w:before="220"/>
        <w:ind w:firstLine="540"/>
        <w:jc w:val="both"/>
      </w:pPr>
      <w:r>
        <w:t>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rsidR="00AF77E3" w:rsidRDefault="00AF77E3">
      <w:pPr>
        <w:pStyle w:val="ConsPlusNormal"/>
        <w:spacing w:before="220"/>
        <w:ind w:firstLine="540"/>
        <w:jc w:val="both"/>
      </w:pPr>
      <w:r>
        <w:t>оказывают содействие в проведении бесплатной "горячей линии" по вопросу консультирования пострадавших от домашнего насилия.</w:t>
      </w:r>
    </w:p>
    <w:p w:rsidR="00AF77E3" w:rsidRDefault="00AF77E3">
      <w:pPr>
        <w:pStyle w:val="ConsPlusNormal"/>
        <w:spacing w:before="220"/>
        <w:ind w:firstLine="540"/>
        <w:jc w:val="both"/>
      </w:pPr>
      <w:r>
        <w:t>Местные исполнительные и распорядительные органы в сфере предупреждения домашнего насилия:</w:t>
      </w:r>
    </w:p>
    <w:p w:rsidR="00AF77E3" w:rsidRDefault="00AF77E3">
      <w:pPr>
        <w:pStyle w:val="ConsPlusNormal"/>
        <w:spacing w:before="220"/>
        <w:ind w:firstLine="540"/>
        <w:jc w:val="both"/>
      </w:pPr>
      <w:r>
        <w:t>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rsidR="00AF77E3" w:rsidRDefault="00AF77E3">
      <w:pPr>
        <w:pStyle w:val="ConsPlusNormal"/>
        <w:spacing w:before="220"/>
        <w:ind w:firstLine="540"/>
        <w:jc w:val="both"/>
      </w:pPr>
      <w:r>
        <w:t>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rsidR="00AF77E3" w:rsidRDefault="00AF77E3">
      <w:pPr>
        <w:pStyle w:val="ConsPlusNormal"/>
        <w:spacing w:before="220"/>
        <w:ind w:firstLine="540"/>
        <w:jc w:val="both"/>
      </w:pPr>
      <w:r>
        <w:t>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rsidR="00AF77E3" w:rsidRDefault="00AF77E3">
      <w:pPr>
        <w:pStyle w:val="ConsPlusNormal"/>
        <w:spacing w:before="220"/>
        <w:ind w:firstLine="540"/>
        <w:jc w:val="both"/>
      </w:pPr>
      <w:r>
        <w:t>способствуют развитию сотрудничества с иными организациями и гражданами в деятельности по предупреждению домашнего насилия;</w:t>
      </w:r>
    </w:p>
    <w:p w:rsidR="00AF77E3" w:rsidRDefault="00AF77E3">
      <w:pPr>
        <w:pStyle w:val="ConsPlusNormal"/>
        <w:spacing w:before="220"/>
        <w:ind w:firstLine="540"/>
        <w:jc w:val="both"/>
      </w:pPr>
      <w: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w:t>
      </w:r>
      <w:hyperlink r:id="rId47" w:history="1">
        <w:r>
          <w:rPr>
            <w:color w:val="0000FF"/>
          </w:rPr>
          <w:t>порядке</w:t>
        </w:r>
      </w:hyperlink>
      <w:r>
        <w:t xml:space="preserve">,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w:t>
      </w:r>
      <w:hyperlink r:id="rId48" w:history="1">
        <w:r>
          <w:rPr>
            <w:color w:val="0000FF"/>
          </w:rPr>
          <w:t>предписание</w:t>
        </w:r>
      </w:hyperlink>
      <w:r>
        <w:t>;</w:t>
      </w:r>
    </w:p>
    <w:p w:rsidR="00AF77E3" w:rsidRDefault="00AF77E3">
      <w:pPr>
        <w:pStyle w:val="ConsPlusNormal"/>
        <w:spacing w:before="220"/>
        <w:ind w:firstLine="540"/>
        <w:jc w:val="both"/>
      </w:pPr>
      <w:r>
        <w:t>организуют в пределах своей компетенции проведение коррекционных программ;</w:t>
      </w:r>
    </w:p>
    <w:p w:rsidR="00AF77E3" w:rsidRDefault="00AF77E3">
      <w:pPr>
        <w:pStyle w:val="ConsPlusNormal"/>
        <w:spacing w:before="220"/>
        <w:ind w:firstLine="540"/>
        <w:jc w:val="both"/>
      </w:pPr>
      <w:r>
        <w:t>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rsidR="00AF77E3" w:rsidRDefault="00AF77E3">
      <w:pPr>
        <w:pStyle w:val="ConsPlusNormal"/>
        <w:spacing w:before="220"/>
        <w:ind w:firstLine="540"/>
        <w:jc w:val="both"/>
      </w:pPr>
      <w:r>
        <w:t>Органы внутренних дел в сфере предупреждения домашнего насилия:</w:t>
      </w:r>
    </w:p>
    <w:p w:rsidR="00AF77E3" w:rsidRDefault="00AF77E3">
      <w:pPr>
        <w:pStyle w:val="ConsPlusNormal"/>
        <w:spacing w:before="220"/>
        <w:ind w:firstLine="540"/>
        <w:jc w:val="both"/>
      </w:pPr>
      <w:r>
        <w:t>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rsidR="00AF77E3" w:rsidRDefault="00AF77E3">
      <w:pPr>
        <w:pStyle w:val="ConsPlusNormal"/>
        <w:spacing w:before="220"/>
        <w:ind w:firstLine="540"/>
        <w:jc w:val="both"/>
      </w:pPr>
      <w:r>
        <w:lastRenderedPageBreak/>
        <w:t>организуют проведение профилактических мероприятий по предупреждению домашнего насилия;</w:t>
      </w:r>
    </w:p>
    <w:p w:rsidR="00AF77E3" w:rsidRDefault="00AF77E3">
      <w:pPr>
        <w:pStyle w:val="ConsPlusNormal"/>
        <w:spacing w:before="220"/>
        <w:ind w:firstLine="540"/>
        <w:jc w:val="both"/>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AF77E3" w:rsidRDefault="00AF77E3">
      <w:pPr>
        <w:pStyle w:val="ConsPlusNormal"/>
        <w:spacing w:before="220"/>
        <w:ind w:firstLine="540"/>
        <w:jc w:val="both"/>
      </w:pPr>
      <w:r>
        <w:t>организуют в пределах своей компетенции проведение коррекционных программ;</w:t>
      </w:r>
    </w:p>
    <w:p w:rsidR="00AF77E3" w:rsidRDefault="00AF77E3">
      <w:pPr>
        <w:pStyle w:val="ConsPlusNormal"/>
        <w:spacing w:before="220"/>
        <w:ind w:firstLine="540"/>
        <w:jc w:val="both"/>
      </w:pPr>
      <w:r>
        <w:t>осуществляют учет, обобщение, систематизацию и анализ информации о фактах домашнего насилия.</w:t>
      </w:r>
    </w:p>
    <w:p w:rsidR="00AF77E3" w:rsidRDefault="00AF77E3">
      <w:pPr>
        <w:pStyle w:val="ConsPlusNormal"/>
        <w:spacing w:before="220"/>
        <w:ind w:firstLine="540"/>
        <w:jc w:val="both"/>
      </w:pPr>
      <w:r>
        <w:t>Органы прокуратуры в сфере предупреждения домашнего насилия:</w:t>
      </w:r>
    </w:p>
    <w:p w:rsidR="00AF77E3" w:rsidRDefault="00AF77E3">
      <w:pPr>
        <w:pStyle w:val="ConsPlusNormal"/>
        <w:spacing w:before="220"/>
        <w:ind w:firstLine="540"/>
        <w:jc w:val="both"/>
      </w:pPr>
      <w:r>
        <w:t>принимают участие в проведении профилактических мероприятий по предупреждению домашнего насилия;</w:t>
      </w:r>
    </w:p>
    <w:p w:rsidR="00AF77E3" w:rsidRDefault="00AF77E3">
      <w:pPr>
        <w:pStyle w:val="ConsPlusNormal"/>
        <w:spacing w:before="220"/>
        <w:ind w:firstLine="540"/>
        <w:jc w:val="both"/>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rsidR="00AF77E3" w:rsidRDefault="00AF77E3">
      <w:pPr>
        <w:pStyle w:val="ConsPlusNormal"/>
        <w:spacing w:before="220"/>
        <w:ind w:firstLine="540"/>
        <w:jc w:val="both"/>
      </w:pPr>
      <w:r>
        <w:t>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rsidR="00AF77E3" w:rsidRDefault="00AF77E3">
      <w:pPr>
        <w:pStyle w:val="ConsPlusNormal"/>
        <w:spacing w:before="220"/>
        <w:ind w:firstLine="540"/>
        <w:jc w:val="both"/>
      </w:pPr>
      <w:r>
        <w:t>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rsidR="00AF77E3" w:rsidRDefault="00AF77E3">
      <w:pPr>
        <w:pStyle w:val="ConsPlusNormal"/>
        <w:spacing w:before="220"/>
        <w:ind w:firstLine="540"/>
        <w:jc w:val="both"/>
      </w:pPr>
      <w:r>
        <w:t>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rsidR="00AF77E3" w:rsidRDefault="00AF77E3">
      <w:pPr>
        <w:pStyle w:val="ConsPlusNormal"/>
        <w:spacing w:before="220"/>
        <w:ind w:firstLine="540"/>
        <w:jc w:val="both"/>
      </w:pPr>
      <w:r>
        <w:t>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w:t>
      </w:r>
    </w:p>
    <w:p w:rsidR="00AF77E3" w:rsidRDefault="00AF77E3">
      <w:pPr>
        <w:pStyle w:val="ConsPlusNormal"/>
        <w:spacing w:before="220"/>
        <w:ind w:firstLine="540"/>
        <w:jc w:val="both"/>
      </w:pPr>
      <w:r>
        <w:t>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rsidR="00AF77E3" w:rsidRDefault="00AF77E3">
      <w:pPr>
        <w:pStyle w:val="ConsPlusNormal"/>
        <w:spacing w:before="220"/>
        <w:ind w:firstLine="540"/>
        <w:jc w:val="both"/>
      </w:pPr>
      <w:r>
        <w:t>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rsidR="00AF77E3" w:rsidRDefault="00AF77E3">
      <w:pPr>
        <w:pStyle w:val="ConsPlusNormal"/>
        <w:spacing w:before="220"/>
        <w:ind w:firstLine="540"/>
        <w:jc w:val="both"/>
      </w:pPr>
      <w:r>
        <w:t>принимают участие в проведении коррекционных программ, профилактических мероприятий по предупреждению домашнего насилия;</w:t>
      </w:r>
    </w:p>
    <w:p w:rsidR="00AF77E3" w:rsidRDefault="00AF77E3">
      <w:pPr>
        <w:pStyle w:val="ConsPlusNormal"/>
        <w:spacing w:before="220"/>
        <w:ind w:firstLine="540"/>
        <w:jc w:val="both"/>
      </w:pPr>
      <w:r>
        <w:t>осуществляют учет, обобщение, систематизацию и анализ данных об оказании помощи либо социальных услуг пострадавшим от домашнего насилия.</w:t>
      </w:r>
    </w:p>
    <w:p w:rsidR="00AF77E3" w:rsidRDefault="00AF77E3">
      <w:pPr>
        <w:pStyle w:val="ConsPlusNormal"/>
        <w:spacing w:before="220"/>
        <w:ind w:firstLine="540"/>
        <w:jc w:val="both"/>
      </w:pPr>
      <w:r>
        <w:lastRenderedPageBreak/>
        <w:t>Иные организации в сфере предупреждения домашнего насилия имеют право в соответствии с законодательством и их уставами:</w:t>
      </w:r>
    </w:p>
    <w:p w:rsidR="00AF77E3" w:rsidRDefault="00AF77E3">
      <w:pPr>
        <w:pStyle w:val="ConsPlusNormal"/>
        <w:spacing w:before="220"/>
        <w:ind w:firstLine="540"/>
        <w:jc w:val="both"/>
      </w:pPr>
      <w:r>
        <w:t>принимать участие в проведении коррекционных программ, профилактических мероприятий по предупреждению домашнего насилия;</w:t>
      </w:r>
    </w:p>
    <w:p w:rsidR="00AF77E3" w:rsidRDefault="00AF77E3">
      <w:pPr>
        <w:pStyle w:val="ConsPlusNormal"/>
        <w:spacing w:before="220"/>
        <w:ind w:firstLine="540"/>
        <w:jc w:val="both"/>
      </w:pPr>
      <w:r>
        <w:t>оказывать услуги временного приюта пострадавшим от домашнего насилия;</w:t>
      </w:r>
    </w:p>
    <w:p w:rsidR="00AF77E3" w:rsidRDefault="00AF77E3">
      <w:pPr>
        <w:pStyle w:val="ConsPlusNormal"/>
        <w:spacing w:before="220"/>
        <w:ind w:firstLine="540"/>
        <w:jc w:val="both"/>
      </w:pPr>
      <w:r>
        <w:t>оказывать социальную, психологическую, юридическую и иную помощь пострадавшим от домашнего насилия;</w:t>
      </w:r>
    </w:p>
    <w:p w:rsidR="00AF77E3" w:rsidRDefault="00AF77E3">
      <w:pPr>
        <w:pStyle w:val="ConsPlusNormal"/>
        <w:spacing w:before="220"/>
        <w:ind w:firstLine="540"/>
        <w:jc w:val="both"/>
      </w:pPr>
      <w:r>
        <w:t>организовывать проведение бесплатной "горячей линии" по вопросу консультирования пострадавших от домашнего насилия;</w:t>
      </w:r>
    </w:p>
    <w:p w:rsidR="00AF77E3" w:rsidRDefault="00AF77E3">
      <w:pPr>
        <w:pStyle w:val="ConsPlusNormal"/>
        <w:spacing w:before="220"/>
        <w:ind w:firstLine="540"/>
        <w:jc w:val="both"/>
      </w:pPr>
      <w:r>
        <w:t>проводить иные профилактические мероприятия по предупреждению домашнего насилия.</w:t>
      </w:r>
    </w:p>
    <w:p w:rsidR="00AF77E3" w:rsidRDefault="00AF77E3">
      <w:pPr>
        <w:pStyle w:val="ConsPlusNormal"/>
        <w:jc w:val="both"/>
      </w:pPr>
    </w:p>
    <w:p w:rsidR="00AF77E3" w:rsidRDefault="00AF77E3">
      <w:pPr>
        <w:pStyle w:val="ConsPlusNormal"/>
        <w:ind w:firstLine="540"/>
        <w:jc w:val="both"/>
        <w:outlineLvl w:val="1"/>
      </w:pPr>
      <w:r>
        <w:rPr>
          <w:b/>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F77E3" w:rsidRDefault="00AF77E3">
      <w:pPr>
        <w:pStyle w:val="ConsPlusNormal"/>
        <w:jc w:val="both"/>
      </w:pPr>
    </w:p>
    <w:p w:rsidR="00AF77E3" w:rsidRDefault="00AF77E3">
      <w:pPr>
        <w:pStyle w:val="ConsPlusNormal"/>
        <w:ind w:firstLine="540"/>
        <w:jc w:val="both"/>
      </w:pPr>
      <w: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rsidR="00AF77E3" w:rsidRDefault="00AF77E3">
      <w:pPr>
        <w:pStyle w:val="ConsPlusNormal"/>
        <w:spacing w:before="220"/>
        <w:ind w:firstLine="540"/>
        <w:jc w:val="both"/>
      </w:pPr>
      <w: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AF77E3" w:rsidRDefault="00AF77E3">
      <w:pPr>
        <w:pStyle w:val="ConsPlusNormal"/>
        <w:spacing w:before="220"/>
        <w:ind w:firstLine="540"/>
        <w:jc w:val="both"/>
      </w:pPr>
      <w: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F77E3" w:rsidRDefault="00AF77E3">
      <w:pPr>
        <w:pStyle w:val="ConsPlusNormal"/>
        <w:spacing w:before="220"/>
        <w:ind w:firstLine="540"/>
        <w:jc w:val="both"/>
      </w:pPr>
      <w:r>
        <w:t>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rsidR="00AF77E3" w:rsidRDefault="00AF77E3">
      <w:pPr>
        <w:pStyle w:val="ConsPlusNormal"/>
        <w:jc w:val="both"/>
      </w:pPr>
      <w:r>
        <w:t xml:space="preserve">(часть четвертая статьи 18 в ред. </w:t>
      </w:r>
      <w:hyperlink r:id="rId49"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rsidR="00AF77E3" w:rsidRDefault="00AF77E3">
      <w:pPr>
        <w:pStyle w:val="ConsPlusNormal"/>
        <w:spacing w:before="220"/>
        <w:ind w:firstLine="540"/>
        <w:jc w:val="both"/>
      </w:pPr>
      <w:r>
        <w:t xml:space="preserve">Органы внутренних дел в пределах своей компетенции ведут подготовку материалов и </w:t>
      </w:r>
      <w:r>
        <w:lastRenderedPageBreak/>
        <w:t xml:space="preserve">осуществляют подачу в суд заявлений о направлении в установленном </w:t>
      </w:r>
      <w:hyperlink r:id="rId50" w:history="1">
        <w:r>
          <w:rPr>
            <w:color w:val="0000FF"/>
          </w:rPr>
          <w:t>порядке</w:t>
        </w:r>
      </w:hyperlink>
      <w: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AF77E3" w:rsidRDefault="00AF77E3">
      <w:pPr>
        <w:pStyle w:val="ConsPlusNormal"/>
        <w:spacing w:before="220"/>
        <w:ind w:firstLine="540"/>
        <w:jc w:val="both"/>
      </w:pPr>
      <w: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AF77E3" w:rsidRDefault="00AF77E3">
      <w:pPr>
        <w:pStyle w:val="ConsPlusNormal"/>
        <w:spacing w:before="220"/>
        <w:ind w:firstLine="540"/>
        <w:jc w:val="both"/>
      </w:pPr>
      <w: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AF77E3" w:rsidRDefault="00AF77E3">
      <w:pPr>
        <w:pStyle w:val="ConsPlusNormal"/>
        <w:jc w:val="both"/>
      </w:pPr>
    </w:p>
    <w:p w:rsidR="00AF77E3" w:rsidRDefault="00AF77E3">
      <w:pPr>
        <w:pStyle w:val="ConsPlusNormal"/>
        <w:ind w:firstLine="540"/>
        <w:jc w:val="both"/>
        <w:outlineLvl w:val="1"/>
      </w:pPr>
      <w:r>
        <w:rPr>
          <w:b/>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AF77E3" w:rsidRDefault="00AF77E3">
      <w:pPr>
        <w:pStyle w:val="ConsPlusNormal"/>
        <w:jc w:val="both"/>
      </w:pPr>
    </w:p>
    <w:p w:rsidR="00AF77E3" w:rsidRDefault="00AF77E3">
      <w:pPr>
        <w:pStyle w:val="ConsPlusNormal"/>
        <w:ind w:firstLine="540"/>
        <w:jc w:val="both"/>
      </w:pPr>
      <w: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AF77E3" w:rsidRDefault="00AF77E3">
      <w:pPr>
        <w:pStyle w:val="ConsPlusNormal"/>
        <w:spacing w:before="220"/>
        <w:ind w:firstLine="540"/>
        <w:jc w:val="both"/>
      </w:pPr>
      <w: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AF77E3" w:rsidRDefault="00AF77E3">
      <w:pPr>
        <w:pStyle w:val="ConsPlusNormal"/>
        <w:spacing w:before="220"/>
        <w:ind w:firstLine="540"/>
        <w:jc w:val="both"/>
      </w:pPr>
      <w: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AF77E3" w:rsidRDefault="00AF77E3">
      <w:pPr>
        <w:pStyle w:val="ConsPlusNormal"/>
        <w:spacing w:before="220"/>
        <w:ind w:firstLine="540"/>
        <w:jc w:val="both"/>
      </w:pPr>
      <w: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AF77E3" w:rsidRDefault="00AF77E3">
      <w:pPr>
        <w:pStyle w:val="ConsPlusNormal"/>
        <w:spacing w:before="220"/>
        <w:ind w:firstLine="540"/>
        <w:jc w:val="both"/>
      </w:pPr>
      <w:hyperlink r:id="rId51" w:history="1">
        <w:r>
          <w:rPr>
            <w:color w:val="0000FF"/>
          </w:rPr>
          <w:t>Порядок</w:t>
        </w:r>
      </w:hyperlink>
      <w:r>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AF77E3" w:rsidRDefault="00AF77E3">
      <w:pPr>
        <w:pStyle w:val="ConsPlusNormal"/>
        <w:jc w:val="both"/>
      </w:pPr>
    </w:p>
    <w:p w:rsidR="00AF77E3" w:rsidRDefault="00AF77E3">
      <w:pPr>
        <w:pStyle w:val="ConsPlusNormal"/>
        <w:ind w:firstLine="540"/>
        <w:jc w:val="both"/>
        <w:outlineLvl w:val="1"/>
      </w:pPr>
      <w:r>
        <w:rPr>
          <w:b/>
        </w:rPr>
        <w:t>Статья 20. Правовое просвещение граждан</w:t>
      </w:r>
    </w:p>
    <w:p w:rsidR="00AF77E3" w:rsidRDefault="00AF77E3">
      <w:pPr>
        <w:pStyle w:val="ConsPlusNormal"/>
        <w:jc w:val="both"/>
      </w:pPr>
    </w:p>
    <w:p w:rsidR="00AF77E3" w:rsidRDefault="00AF77E3">
      <w:pPr>
        <w:pStyle w:val="ConsPlusNormal"/>
        <w:ind w:firstLine="540"/>
        <w:jc w:val="both"/>
      </w:pPr>
      <w: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AF77E3" w:rsidRDefault="00AF77E3">
      <w:pPr>
        <w:pStyle w:val="ConsPlusNormal"/>
        <w:spacing w:before="220"/>
        <w:ind w:firstLine="540"/>
        <w:jc w:val="both"/>
      </w:pPr>
      <w:r>
        <w:t>Правовое просвещение граждан осуществляется путем:</w:t>
      </w:r>
    </w:p>
    <w:p w:rsidR="00AF77E3" w:rsidRDefault="00AF77E3">
      <w:pPr>
        <w:pStyle w:val="ConsPlusNormal"/>
        <w:spacing w:before="220"/>
        <w:ind w:firstLine="540"/>
        <w:jc w:val="both"/>
      </w:pPr>
      <w:r>
        <w:lastRenderedPageBreak/>
        <w:t>проведения конференций, круглых столов, семинаров, лекций и выступлений по вопросам профилактики правонарушений;</w:t>
      </w:r>
    </w:p>
    <w:p w:rsidR="00AF77E3" w:rsidRDefault="00AF77E3">
      <w:pPr>
        <w:pStyle w:val="ConsPlusNormal"/>
        <w:spacing w:before="220"/>
        <w:ind w:firstLine="540"/>
        <w:jc w:val="both"/>
      </w:pPr>
      <w: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rsidR="00AF77E3" w:rsidRDefault="00AF77E3">
      <w:pPr>
        <w:pStyle w:val="ConsPlusNormal"/>
        <w:spacing w:before="220"/>
        <w:ind w:firstLine="540"/>
        <w:jc w:val="both"/>
      </w:pPr>
      <w:r>
        <w:t>в иных формах в соответствии с актами законодательства.</w:t>
      </w:r>
    </w:p>
    <w:p w:rsidR="00AF77E3" w:rsidRDefault="00AF77E3">
      <w:pPr>
        <w:pStyle w:val="ConsPlusNormal"/>
        <w:jc w:val="both"/>
      </w:pPr>
    </w:p>
    <w:p w:rsidR="00AF77E3" w:rsidRDefault="00AF77E3">
      <w:pPr>
        <w:pStyle w:val="ConsPlusNormal"/>
        <w:ind w:firstLine="540"/>
        <w:jc w:val="both"/>
        <w:outlineLvl w:val="1"/>
      </w:pPr>
      <w:r>
        <w:rPr>
          <w:b/>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AF77E3" w:rsidRDefault="00AF77E3">
      <w:pPr>
        <w:pStyle w:val="ConsPlusNormal"/>
        <w:jc w:val="both"/>
      </w:pPr>
    </w:p>
    <w:p w:rsidR="00AF77E3" w:rsidRDefault="00AF77E3">
      <w:pPr>
        <w:pStyle w:val="ConsPlusNormal"/>
        <w:ind w:firstLine="540"/>
        <w:jc w:val="both"/>
      </w:pPr>
      <w:bookmarkStart w:id="4" w:name="P300"/>
      <w:bookmarkEnd w:id="4"/>
      <w: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AF77E3" w:rsidRDefault="00AF77E3">
      <w:pPr>
        <w:pStyle w:val="ConsPlusNormal"/>
        <w:spacing w:before="220"/>
        <w:ind w:firstLine="540"/>
        <w:jc w:val="both"/>
      </w:pPr>
      <w:r>
        <w:t xml:space="preserve">Представление вносится руководителем субъекта профилактики правонарушений, указанного в </w:t>
      </w:r>
      <w:hyperlink w:anchor="P300" w:history="1">
        <w:r>
          <w:rPr>
            <w:color w:val="0000FF"/>
          </w:rPr>
          <w:t>части первой</w:t>
        </w:r>
      </w:hyperlink>
      <w: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AF77E3" w:rsidRDefault="00AF77E3">
      <w:pPr>
        <w:pStyle w:val="ConsPlusNormal"/>
        <w:spacing w:before="220"/>
        <w:ind w:firstLine="540"/>
        <w:jc w:val="both"/>
      </w:pPr>
      <w: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AF77E3" w:rsidRDefault="00AF77E3">
      <w:pPr>
        <w:pStyle w:val="ConsPlusNormal"/>
        <w:spacing w:before="220"/>
        <w:ind w:firstLine="540"/>
        <w:jc w:val="both"/>
      </w:pPr>
      <w: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AF77E3" w:rsidRDefault="00AF77E3">
      <w:pPr>
        <w:pStyle w:val="ConsPlusNormal"/>
        <w:spacing w:before="220"/>
        <w:ind w:firstLine="540"/>
        <w:jc w:val="both"/>
      </w:pPr>
      <w:bookmarkStart w:id="5" w:name="P304"/>
      <w:bookmarkEnd w:id="5"/>
      <w: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AF77E3" w:rsidRDefault="00AF77E3">
      <w:pPr>
        <w:pStyle w:val="ConsPlusNormal"/>
        <w:spacing w:before="220"/>
        <w:ind w:firstLine="540"/>
        <w:jc w:val="both"/>
      </w:pPr>
      <w:r>
        <w:t xml:space="preserve">Предписание направляется руководителем субъекта профилактики правонарушений, указанного в </w:t>
      </w:r>
      <w:hyperlink w:anchor="P304" w:history="1">
        <w:r>
          <w:rPr>
            <w:color w:val="0000FF"/>
          </w:rPr>
          <w:t>части пятой</w:t>
        </w:r>
      </w:hyperlink>
      <w: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AF77E3" w:rsidRDefault="00AF77E3">
      <w:pPr>
        <w:pStyle w:val="ConsPlusNormal"/>
        <w:spacing w:before="220"/>
        <w:ind w:firstLine="540"/>
        <w:jc w:val="both"/>
      </w:pPr>
      <w:r>
        <w:lastRenderedPageBreak/>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AF77E3" w:rsidRDefault="00AF77E3">
      <w:pPr>
        <w:pStyle w:val="ConsPlusNormal"/>
        <w:spacing w:before="220"/>
        <w:ind w:firstLine="540"/>
        <w:jc w:val="both"/>
      </w:pPr>
      <w: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AF77E3" w:rsidRDefault="00AF77E3">
      <w:pPr>
        <w:pStyle w:val="ConsPlusNormal"/>
        <w:spacing w:before="220"/>
        <w:ind w:firstLine="540"/>
        <w:jc w:val="both"/>
      </w:pPr>
      <w:r>
        <w:t xml:space="preserve">Субъекты профилактики правонарушений, указанные в </w:t>
      </w:r>
      <w:hyperlink w:anchor="P300" w:history="1">
        <w:r>
          <w:rPr>
            <w:color w:val="0000FF"/>
          </w:rPr>
          <w:t>частях первой</w:t>
        </w:r>
      </w:hyperlink>
      <w:r>
        <w:t xml:space="preserve"> и </w:t>
      </w:r>
      <w:hyperlink w:anchor="P304" w:history="1">
        <w:r>
          <w:rPr>
            <w:color w:val="0000FF"/>
          </w:rPr>
          <w:t>пятой</w:t>
        </w:r>
      </w:hyperlink>
      <w:r>
        <w:t xml:space="preserve"> настоящей статьи, контролируют фактическое выполнение требований внесенных ими представлений и вынесенных ими предписаний.</w:t>
      </w:r>
    </w:p>
    <w:p w:rsidR="00AF77E3" w:rsidRDefault="00AF77E3">
      <w:pPr>
        <w:pStyle w:val="ConsPlusNormal"/>
        <w:jc w:val="both"/>
      </w:pPr>
    </w:p>
    <w:p w:rsidR="00AF77E3" w:rsidRDefault="00AF77E3">
      <w:pPr>
        <w:pStyle w:val="ConsPlusNormal"/>
        <w:ind w:firstLine="540"/>
        <w:jc w:val="both"/>
        <w:outlineLvl w:val="1"/>
      </w:pPr>
      <w:r>
        <w:rPr>
          <w:b/>
        </w:rPr>
        <w:t>Статья 22. Иные меры общей профилактики правонарушений</w:t>
      </w:r>
    </w:p>
    <w:p w:rsidR="00AF77E3" w:rsidRDefault="00AF77E3">
      <w:pPr>
        <w:pStyle w:val="ConsPlusNormal"/>
        <w:jc w:val="both"/>
      </w:pPr>
    </w:p>
    <w:p w:rsidR="00AF77E3" w:rsidRDefault="00AF77E3">
      <w:pPr>
        <w:pStyle w:val="ConsPlusNormal"/>
        <w:ind w:firstLine="540"/>
        <w:jc w:val="both"/>
      </w:pPr>
      <w:r>
        <w:t>К иным мерам общей профилактики правонарушений относятся:</w:t>
      </w:r>
    </w:p>
    <w:p w:rsidR="00AF77E3" w:rsidRDefault="00AF77E3">
      <w:pPr>
        <w:pStyle w:val="ConsPlusNormal"/>
        <w:spacing w:before="220"/>
        <w:ind w:firstLine="540"/>
        <w:jc w:val="both"/>
      </w:pPr>
      <w:r>
        <w:t>информирование о проводимых и проведенных профилактических мероприятиях;</w:t>
      </w:r>
    </w:p>
    <w:p w:rsidR="00AF77E3" w:rsidRDefault="00AF77E3">
      <w:pPr>
        <w:pStyle w:val="ConsPlusNormal"/>
        <w:spacing w:before="220"/>
        <w:ind w:firstLine="540"/>
        <w:jc w:val="both"/>
      </w:pPr>
      <w: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rsidR="00AF77E3" w:rsidRDefault="00AF77E3">
      <w:pPr>
        <w:pStyle w:val="ConsPlusNormal"/>
        <w:spacing w:before="220"/>
        <w:ind w:firstLine="540"/>
        <w:jc w:val="both"/>
      </w:pPr>
      <w:r>
        <w:t>обеспечение стимулирования граждан за представление достоверной информации о подготавливаемых или совершенных правонарушениях;</w:t>
      </w:r>
    </w:p>
    <w:p w:rsidR="00AF77E3" w:rsidRDefault="00AF77E3">
      <w:pPr>
        <w:pStyle w:val="ConsPlusNormal"/>
        <w:spacing w:before="220"/>
        <w:ind w:firstLine="540"/>
        <w:jc w:val="both"/>
      </w:pPr>
      <w:r>
        <w:t xml:space="preserve">проведение криминологической экспертизы проектов правовых актов и правовых актов в </w:t>
      </w:r>
      <w:hyperlink r:id="rId52" w:history="1">
        <w:r>
          <w:rPr>
            <w:color w:val="0000FF"/>
          </w:rPr>
          <w:t>порядке</w:t>
        </w:r>
      </w:hyperlink>
      <w:r>
        <w:t>, установленном Президентом Республики Беларусь;</w:t>
      </w:r>
    </w:p>
    <w:p w:rsidR="00AF77E3" w:rsidRDefault="00AF77E3">
      <w:pPr>
        <w:pStyle w:val="ConsPlusNormal"/>
        <w:spacing w:before="220"/>
        <w:ind w:firstLine="540"/>
        <w:jc w:val="both"/>
      </w:pPr>
      <w:r>
        <w:t>другие меры, предусмотренные законодательными актами.</w:t>
      </w:r>
    </w:p>
    <w:p w:rsidR="00AF77E3" w:rsidRDefault="00AF77E3">
      <w:pPr>
        <w:pStyle w:val="ConsPlusNormal"/>
        <w:jc w:val="both"/>
      </w:pPr>
    </w:p>
    <w:p w:rsidR="00AF77E3" w:rsidRDefault="00AF77E3">
      <w:pPr>
        <w:pStyle w:val="ConsPlusTitle"/>
        <w:jc w:val="center"/>
        <w:outlineLvl w:val="0"/>
      </w:pPr>
      <w:r>
        <w:t>ГЛАВА 4</w:t>
      </w:r>
    </w:p>
    <w:p w:rsidR="00AF77E3" w:rsidRDefault="00AF77E3">
      <w:pPr>
        <w:pStyle w:val="ConsPlusTitle"/>
        <w:jc w:val="center"/>
      </w:pPr>
      <w:r>
        <w:t>ИНДИВИДУАЛЬНАЯ ПРОФИЛАКТИКА ПРАВОНАРУШЕНИЙ</w:t>
      </w:r>
    </w:p>
    <w:p w:rsidR="00AF77E3" w:rsidRDefault="00AF77E3">
      <w:pPr>
        <w:pStyle w:val="ConsPlusNormal"/>
        <w:jc w:val="both"/>
      </w:pPr>
    </w:p>
    <w:p w:rsidR="00AF77E3" w:rsidRDefault="00AF77E3">
      <w:pPr>
        <w:pStyle w:val="ConsPlusNormal"/>
        <w:ind w:firstLine="540"/>
        <w:jc w:val="both"/>
        <w:outlineLvl w:val="1"/>
      </w:pPr>
      <w:r>
        <w:rPr>
          <w:b/>
        </w:rPr>
        <w:t>Статья 23. Меры индивидуальной профилактики правонарушений</w:t>
      </w:r>
    </w:p>
    <w:p w:rsidR="00AF77E3" w:rsidRDefault="00AF77E3">
      <w:pPr>
        <w:pStyle w:val="ConsPlusNormal"/>
        <w:jc w:val="both"/>
      </w:pPr>
    </w:p>
    <w:p w:rsidR="00AF77E3" w:rsidRDefault="00AF77E3">
      <w:pPr>
        <w:pStyle w:val="ConsPlusNormal"/>
        <w:ind w:firstLine="540"/>
        <w:jc w:val="both"/>
      </w:pPr>
      <w:r>
        <w:t>Мерами индивидуальной профилактики правонарушений являются:</w:t>
      </w:r>
    </w:p>
    <w:p w:rsidR="00AF77E3" w:rsidRDefault="00AF77E3">
      <w:pPr>
        <w:pStyle w:val="ConsPlusNormal"/>
        <w:spacing w:before="220"/>
        <w:ind w:firstLine="540"/>
        <w:jc w:val="both"/>
      </w:pPr>
      <w:r>
        <w:t>профилактическая беседа;</w:t>
      </w:r>
    </w:p>
    <w:p w:rsidR="00AF77E3" w:rsidRDefault="00AF77E3">
      <w:pPr>
        <w:pStyle w:val="ConsPlusNormal"/>
        <w:spacing w:before="220"/>
        <w:ind w:firstLine="540"/>
        <w:jc w:val="both"/>
      </w:pPr>
      <w:r>
        <w:t xml:space="preserve">официальное </w:t>
      </w:r>
      <w:hyperlink r:id="rId53" w:history="1">
        <w:r>
          <w:rPr>
            <w:color w:val="0000FF"/>
          </w:rPr>
          <w:t>предупреждение</w:t>
        </w:r>
      </w:hyperlink>
      <w:r>
        <w:t>;</w:t>
      </w:r>
    </w:p>
    <w:p w:rsidR="00AF77E3" w:rsidRDefault="00AF77E3">
      <w:pPr>
        <w:pStyle w:val="ConsPlusNormal"/>
        <w:spacing w:before="220"/>
        <w:ind w:firstLine="540"/>
        <w:jc w:val="both"/>
      </w:pPr>
      <w:r>
        <w:t>профилактический учет;</w:t>
      </w:r>
    </w:p>
    <w:p w:rsidR="00AF77E3" w:rsidRDefault="00AF77E3">
      <w:pPr>
        <w:pStyle w:val="ConsPlusNormal"/>
        <w:spacing w:before="220"/>
        <w:ind w:firstLine="540"/>
        <w:jc w:val="both"/>
      </w:pPr>
      <w:r>
        <w:t xml:space="preserve">защитное </w:t>
      </w:r>
      <w:hyperlink r:id="rId54" w:history="1">
        <w:r>
          <w:rPr>
            <w:color w:val="0000FF"/>
          </w:rPr>
          <w:t>предписание</w:t>
        </w:r>
      </w:hyperlink>
      <w:r>
        <w:t>;</w:t>
      </w:r>
    </w:p>
    <w:p w:rsidR="00AF77E3" w:rsidRDefault="00AF77E3">
      <w:pPr>
        <w:pStyle w:val="ConsPlusNormal"/>
        <w:spacing w:before="220"/>
        <w:ind w:firstLine="540"/>
        <w:jc w:val="both"/>
      </w:pPr>
      <w:r>
        <w:t>коррекционная программа;</w:t>
      </w:r>
    </w:p>
    <w:p w:rsidR="00AF77E3" w:rsidRDefault="00AF77E3">
      <w:pPr>
        <w:pStyle w:val="ConsPlusNormal"/>
        <w:jc w:val="both"/>
      </w:pPr>
      <w:r>
        <w:t xml:space="preserve">(абзац введен </w:t>
      </w:r>
      <w:hyperlink r:id="rId55" w:history="1">
        <w:r>
          <w:rPr>
            <w:color w:val="0000FF"/>
          </w:rPr>
          <w:t>Законом</w:t>
        </w:r>
      </w:hyperlink>
      <w:r>
        <w:t xml:space="preserve"> Республики Беларусь от 06.01.2022 N 151-З)</w:t>
      </w:r>
    </w:p>
    <w:p w:rsidR="00AF77E3" w:rsidRDefault="00AF77E3">
      <w:pPr>
        <w:pStyle w:val="ConsPlusNormal"/>
        <w:spacing w:before="220"/>
        <w:ind w:firstLine="540"/>
        <w:jc w:val="both"/>
      </w:pPr>
      <w:r>
        <w:t>иные меры, предусмотренные законодательными актами.</w:t>
      </w:r>
    </w:p>
    <w:p w:rsidR="00AF77E3" w:rsidRDefault="00AF77E3">
      <w:pPr>
        <w:pStyle w:val="ConsPlusNormal"/>
        <w:jc w:val="both"/>
      </w:pPr>
    </w:p>
    <w:p w:rsidR="00AF77E3" w:rsidRDefault="00AF77E3">
      <w:pPr>
        <w:pStyle w:val="ConsPlusNormal"/>
        <w:ind w:firstLine="540"/>
        <w:jc w:val="both"/>
        <w:outlineLvl w:val="1"/>
      </w:pPr>
      <w:r>
        <w:rPr>
          <w:b/>
        </w:rPr>
        <w:t>Статья 24. Профилактическая беседа</w:t>
      </w:r>
    </w:p>
    <w:p w:rsidR="00AF77E3" w:rsidRDefault="00AF77E3">
      <w:pPr>
        <w:pStyle w:val="ConsPlusNormal"/>
        <w:jc w:val="both"/>
      </w:pPr>
    </w:p>
    <w:p w:rsidR="00AF77E3" w:rsidRDefault="00AF77E3">
      <w:pPr>
        <w:pStyle w:val="ConsPlusNormal"/>
        <w:ind w:firstLine="540"/>
        <w:jc w:val="both"/>
      </w:pPr>
      <w: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AF77E3" w:rsidRDefault="00AF77E3">
      <w:pPr>
        <w:pStyle w:val="ConsPlusNormal"/>
        <w:spacing w:before="220"/>
        <w:ind w:firstLine="540"/>
        <w:jc w:val="both"/>
      </w:pPr>
      <w:r>
        <w:lastRenderedPageBreak/>
        <w:t>Профилактическая беседа проводится с гражданином:</w:t>
      </w:r>
    </w:p>
    <w:p w:rsidR="00AF77E3" w:rsidRDefault="00AF77E3">
      <w:pPr>
        <w:pStyle w:val="ConsPlusNormal"/>
        <w:spacing w:before="220"/>
        <w:ind w:firstLine="540"/>
        <w:jc w:val="both"/>
      </w:pPr>
      <w: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rsidR="00AF77E3" w:rsidRDefault="00AF77E3">
      <w:pPr>
        <w:pStyle w:val="ConsPlusNormal"/>
        <w:spacing w:before="220"/>
        <w:ind w:firstLine="540"/>
        <w:jc w:val="both"/>
      </w:pPr>
      <w:r>
        <w:t>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rsidR="00AF77E3" w:rsidRDefault="00AF77E3">
      <w:pPr>
        <w:pStyle w:val="ConsPlusNormal"/>
        <w:jc w:val="both"/>
      </w:pPr>
      <w:r>
        <w:t xml:space="preserve">(в ред. </w:t>
      </w:r>
      <w:hyperlink r:id="rId56" w:history="1">
        <w:r>
          <w:rPr>
            <w:color w:val="0000FF"/>
          </w:rPr>
          <w:t>Закона</w:t>
        </w:r>
      </w:hyperlink>
      <w:r>
        <w:t xml:space="preserve"> Республики Беларусь от 06.01.2022 N 151-З)</w:t>
      </w:r>
    </w:p>
    <w:p w:rsidR="00AF77E3" w:rsidRDefault="00AF77E3">
      <w:pPr>
        <w:pStyle w:val="ConsPlusNormal"/>
        <w:ind w:firstLine="540"/>
        <w:jc w:val="both"/>
      </w:pPr>
      <w:r>
        <w:t xml:space="preserve">абзац исключен. - </w:t>
      </w:r>
      <w:hyperlink r:id="rId57" w:history="1">
        <w:r>
          <w:rPr>
            <w:color w:val="0000FF"/>
          </w:rPr>
          <w:t>Закон</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outlineLvl w:val="1"/>
      </w:pPr>
      <w:r>
        <w:rPr>
          <w:b/>
        </w:rPr>
        <w:t>Статья 25. Порядок проведения профилактической беседы</w:t>
      </w:r>
    </w:p>
    <w:p w:rsidR="00AF77E3" w:rsidRDefault="00AF77E3">
      <w:pPr>
        <w:pStyle w:val="ConsPlusNormal"/>
        <w:jc w:val="both"/>
      </w:pPr>
    </w:p>
    <w:p w:rsidR="00AF77E3" w:rsidRDefault="00AF77E3">
      <w:pPr>
        <w:pStyle w:val="ConsPlusNormal"/>
        <w:ind w:firstLine="540"/>
        <w:jc w:val="both"/>
      </w:pPr>
      <w: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AF77E3" w:rsidRDefault="00AF77E3">
      <w:pPr>
        <w:pStyle w:val="ConsPlusNormal"/>
        <w:spacing w:before="220"/>
        <w:ind w:firstLine="540"/>
        <w:jc w:val="both"/>
      </w:pPr>
      <w: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AF77E3" w:rsidRDefault="00AF77E3">
      <w:pPr>
        <w:pStyle w:val="ConsPlusNormal"/>
        <w:jc w:val="both"/>
      </w:pPr>
      <w:r>
        <w:t xml:space="preserve">(в ред. </w:t>
      </w:r>
      <w:hyperlink r:id="rId58"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rsidR="00AF77E3" w:rsidRDefault="00AF77E3">
      <w:pPr>
        <w:pStyle w:val="ConsPlusNormal"/>
        <w:jc w:val="both"/>
      </w:pPr>
      <w:r>
        <w:t xml:space="preserve">(в ред. </w:t>
      </w:r>
      <w:hyperlink r:id="rId59" w:history="1">
        <w:r>
          <w:rPr>
            <w:color w:val="0000FF"/>
          </w:rPr>
          <w:t>Закона</w:t>
        </w:r>
      </w:hyperlink>
      <w:r>
        <w:t xml:space="preserve"> Республики Беларусь от 06.01.2022 N 151-З)</w:t>
      </w:r>
    </w:p>
    <w:p w:rsidR="00AF77E3" w:rsidRDefault="00AF77E3">
      <w:pPr>
        <w:pStyle w:val="ConsPlusNormal"/>
        <w:ind w:firstLine="540"/>
        <w:jc w:val="both"/>
      </w:pPr>
      <w:r>
        <w:t xml:space="preserve">Часть четвертая статьи 25 исключена. - </w:t>
      </w:r>
      <w:hyperlink r:id="rId60" w:history="1">
        <w:r>
          <w:rPr>
            <w:color w:val="0000FF"/>
          </w:rPr>
          <w:t>Закон</w:t>
        </w:r>
      </w:hyperlink>
      <w:r>
        <w:t xml:space="preserve"> Республики Беларусь от 06.01.2022 N 151-З.</w:t>
      </w:r>
    </w:p>
    <w:p w:rsidR="00AF77E3" w:rsidRDefault="00AF77E3">
      <w:pPr>
        <w:pStyle w:val="ConsPlusNormal"/>
        <w:spacing w:before="220"/>
        <w:ind w:firstLine="540"/>
        <w:jc w:val="both"/>
      </w:pPr>
      <w: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w:anchor="P501" w:history="1">
        <w:r>
          <w:rPr>
            <w:color w:val="0000FF"/>
          </w:rPr>
          <w:t>статьей 32</w:t>
        </w:r>
      </w:hyperlink>
      <w:r>
        <w:t xml:space="preserve"> настоящего Закона.</w:t>
      </w:r>
    </w:p>
    <w:p w:rsidR="00AF77E3" w:rsidRDefault="00AF77E3">
      <w:pPr>
        <w:pStyle w:val="ConsPlusNormal"/>
        <w:spacing w:before="220"/>
        <w:ind w:firstLine="540"/>
        <w:jc w:val="both"/>
      </w:pPr>
      <w: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AF77E3" w:rsidRDefault="00AF77E3">
      <w:pPr>
        <w:pStyle w:val="ConsPlusNormal"/>
        <w:spacing w:before="220"/>
        <w:ind w:firstLine="540"/>
        <w:jc w:val="both"/>
      </w:pPr>
      <w:r>
        <w:t>Во время проведения профилактической беседы может осуществляться демонстрация наглядных материалов и видеосюжетов.</w:t>
      </w:r>
    </w:p>
    <w:p w:rsidR="00AF77E3" w:rsidRDefault="00AF77E3">
      <w:pPr>
        <w:pStyle w:val="ConsPlusNormal"/>
        <w:ind w:firstLine="540"/>
        <w:jc w:val="both"/>
      </w:pPr>
      <w:r>
        <w:t xml:space="preserve">Часть седьмая статьи 25 исключена. - </w:t>
      </w:r>
      <w:hyperlink r:id="rId61" w:history="1">
        <w:r>
          <w:rPr>
            <w:color w:val="0000FF"/>
          </w:rPr>
          <w:t>Закон</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outlineLvl w:val="1"/>
      </w:pPr>
      <w:r>
        <w:rPr>
          <w:b/>
        </w:rPr>
        <w:t>Статья 26. Официальное предупреждение</w:t>
      </w:r>
    </w:p>
    <w:p w:rsidR="00AF77E3" w:rsidRDefault="00AF77E3">
      <w:pPr>
        <w:pStyle w:val="ConsPlusNormal"/>
        <w:ind w:firstLine="540"/>
        <w:jc w:val="both"/>
      </w:pPr>
      <w:r>
        <w:t xml:space="preserve">(в ред. </w:t>
      </w:r>
      <w:hyperlink r:id="rId62"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r>
        <w:t xml:space="preserve">Официальное </w:t>
      </w:r>
      <w:hyperlink r:id="rId63" w:history="1">
        <w:r>
          <w:rPr>
            <w:color w:val="0000FF"/>
          </w:rPr>
          <w:t>предупреждение</w:t>
        </w:r>
      </w:hyperlink>
      <w:r>
        <w:t xml:space="preserve">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rsidR="00AF77E3" w:rsidRDefault="00AF77E3">
      <w:pPr>
        <w:pStyle w:val="ConsPlusNormal"/>
        <w:spacing w:before="220"/>
        <w:ind w:firstLine="540"/>
        <w:jc w:val="both"/>
      </w:pPr>
      <w:bookmarkStart w:id="6" w:name="P359"/>
      <w:bookmarkEnd w:id="6"/>
      <w:r>
        <w:lastRenderedPageBreak/>
        <w:t>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AF77E3" w:rsidRDefault="00AF77E3">
      <w:pPr>
        <w:pStyle w:val="ConsPlusNormal"/>
        <w:spacing w:before="220"/>
        <w:ind w:firstLine="540"/>
        <w:jc w:val="both"/>
      </w:pPr>
      <w: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w:t>
      </w:r>
      <w:hyperlink w:anchor="P359" w:history="1">
        <w:r>
          <w:rPr>
            <w:color w:val="0000FF"/>
          </w:rPr>
          <w:t>частью второй</w:t>
        </w:r>
      </w:hyperlink>
      <w:r>
        <w:t xml:space="preserve"> настоящей статьи.</w:t>
      </w:r>
    </w:p>
    <w:p w:rsidR="00AF77E3" w:rsidRDefault="00AF77E3">
      <w:pPr>
        <w:pStyle w:val="ConsPlusNormal"/>
        <w:jc w:val="both"/>
      </w:pPr>
    </w:p>
    <w:p w:rsidR="00AF77E3" w:rsidRDefault="00AF77E3">
      <w:pPr>
        <w:pStyle w:val="ConsPlusNormal"/>
        <w:ind w:firstLine="540"/>
        <w:jc w:val="both"/>
        <w:outlineLvl w:val="1"/>
      </w:pPr>
      <w:r>
        <w:rPr>
          <w:b/>
        </w:rPr>
        <w:t>Статья 27. Порядок вынесения и объявления официального предупреждения</w:t>
      </w:r>
    </w:p>
    <w:p w:rsidR="00AF77E3" w:rsidRDefault="00AF77E3">
      <w:pPr>
        <w:pStyle w:val="ConsPlusNormal"/>
        <w:jc w:val="both"/>
      </w:pPr>
    </w:p>
    <w:p w:rsidR="00AF77E3" w:rsidRDefault="00AF77E3">
      <w:pPr>
        <w:pStyle w:val="ConsPlusNormal"/>
        <w:ind w:firstLine="540"/>
        <w:jc w:val="both"/>
      </w:pPr>
      <w: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w:anchor="P359" w:history="1">
        <w:r>
          <w:rPr>
            <w:color w:val="0000FF"/>
          </w:rPr>
          <w:t>части второй статьи 26</w:t>
        </w:r>
      </w:hyperlink>
      <w:r>
        <w:t xml:space="preserve"> настоящего Закона, выносят таким гражданам официальное предупреждение.</w:t>
      </w:r>
    </w:p>
    <w:p w:rsidR="00AF77E3" w:rsidRDefault="00AF77E3">
      <w:pPr>
        <w:pStyle w:val="ConsPlusNormal"/>
        <w:jc w:val="both"/>
      </w:pPr>
      <w:r>
        <w:t xml:space="preserve">(часть первая статьи 27 в ред. </w:t>
      </w:r>
      <w:hyperlink r:id="rId64"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 xml:space="preserve">Гражданин, в отношении которого вынесено официальное </w:t>
      </w:r>
      <w:hyperlink r:id="rId65" w:history="1">
        <w:r>
          <w:rPr>
            <w:color w:val="0000FF"/>
          </w:rPr>
          <w:t>предупреждение</w:t>
        </w:r>
      </w:hyperlink>
      <w:r>
        <w:t>, вызывается должностным лицом органа внутренних дел, органа государственной безопасности, органа пограничной службы, таможенного органа для объявления 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AF77E3" w:rsidRDefault="00AF77E3">
      <w:pPr>
        <w:pStyle w:val="ConsPlusNormal"/>
        <w:jc w:val="both"/>
      </w:pPr>
      <w:r>
        <w:t xml:space="preserve">(в ред. </w:t>
      </w:r>
      <w:hyperlink r:id="rId66"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w:anchor="P501" w:history="1">
        <w:r>
          <w:rPr>
            <w:color w:val="0000FF"/>
          </w:rPr>
          <w:t>статьей 32</w:t>
        </w:r>
      </w:hyperlink>
      <w:r>
        <w:t xml:space="preserve">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rsidR="00AF77E3" w:rsidRDefault="00AF77E3">
      <w:pPr>
        <w:pStyle w:val="ConsPlusNormal"/>
        <w:jc w:val="both"/>
      </w:pPr>
      <w:r>
        <w:t xml:space="preserve">(в ред. </w:t>
      </w:r>
      <w:hyperlink r:id="rId67"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hyperlink r:id="rId68" w:history="1">
        <w:r>
          <w:rPr>
            <w:color w:val="0000FF"/>
          </w:rPr>
          <w:t>Форма</w:t>
        </w:r>
      </w:hyperlink>
      <w:r>
        <w:t xml:space="preserve"> официального предупреждения устанавливается Советом Министров Республики Беларусь.</w:t>
      </w:r>
    </w:p>
    <w:p w:rsidR="00AF77E3" w:rsidRDefault="00AF77E3">
      <w:pPr>
        <w:pStyle w:val="ConsPlusNormal"/>
        <w:jc w:val="both"/>
      </w:pPr>
      <w:r>
        <w:t xml:space="preserve">(в ред. </w:t>
      </w:r>
      <w:hyperlink r:id="rId69"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outlineLvl w:val="1"/>
      </w:pPr>
      <w:r>
        <w:rPr>
          <w:b/>
        </w:rPr>
        <w:t>Статья 28. Профилактический учет</w:t>
      </w:r>
    </w:p>
    <w:p w:rsidR="00AF77E3" w:rsidRDefault="00AF77E3">
      <w:pPr>
        <w:pStyle w:val="ConsPlusNormal"/>
        <w:ind w:firstLine="540"/>
        <w:jc w:val="both"/>
      </w:pPr>
      <w:r>
        <w:t xml:space="preserve">(в ред. </w:t>
      </w:r>
      <w:hyperlink r:id="rId70"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AF77E3" w:rsidRDefault="00AF77E3">
      <w:pPr>
        <w:pStyle w:val="ConsPlusNormal"/>
        <w:spacing w:before="220"/>
        <w:ind w:firstLine="540"/>
        <w:jc w:val="both"/>
      </w:pPr>
      <w:bookmarkStart w:id="7" w:name="P377"/>
      <w:bookmarkEnd w:id="7"/>
      <w:r>
        <w:t>Профилактический учет осуществляется в отношении гражданина:</w:t>
      </w:r>
    </w:p>
    <w:p w:rsidR="00AF77E3" w:rsidRDefault="00AF77E3">
      <w:pPr>
        <w:pStyle w:val="ConsPlusNormal"/>
        <w:spacing w:before="220"/>
        <w:ind w:firstLine="540"/>
        <w:jc w:val="both"/>
      </w:pPr>
      <w:bookmarkStart w:id="8" w:name="P378"/>
      <w:bookmarkEnd w:id="8"/>
      <w: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w:t>
      </w:r>
      <w:hyperlink r:id="rId71" w:history="1">
        <w:r>
          <w:rPr>
            <w:color w:val="0000FF"/>
          </w:rPr>
          <w:t>предписания</w:t>
        </w:r>
      </w:hyperlink>
      <w:r>
        <w:t>;</w:t>
      </w:r>
    </w:p>
    <w:p w:rsidR="00AF77E3" w:rsidRDefault="00AF77E3">
      <w:pPr>
        <w:pStyle w:val="ConsPlusNormal"/>
        <w:spacing w:before="220"/>
        <w:ind w:firstLine="540"/>
        <w:jc w:val="both"/>
      </w:pPr>
      <w:bookmarkStart w:id="9" w:name="P379"/>
      <w:bookmarkEnd w:id="9"/>
      <w:r>
        <w:t>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AF77E3" w:rsidRDefault="00AF77E3">
      <w:pPr>
        <w:pStyle w:val="ConsPlusNormal"/>
        <w:spacing w:before="220"/>
        <w:ind w:firstLine="540"/>
        <w:jc w:val="both"/>
      </w:pPr>
      <w:bookmarkStart w:id="10" w:name="P380"/>
      <w:bookmarkEnd w:id="10"/>
      <w:r>
        <w:t>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rsidR="00AF77E3" w:rsidRDefault="00AF77E3">
      <w:pPr>
        <w:pStyle w:val="ConsPlusNormal"/>
        <w:spacing w:before="220"/>
        <w:ind w:firstLine="540"/>
        <w:jc w:val="both"/>
      </w:pPr>
      <w:bookmarkStart w:id="11" w:name="P381"/>
      <w:bookmarkEnd w:id="11"/>
      <w: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AF77E3" w:rsidRDefault="00AF77E3">
      <w:pPr>
        <w:pStyle w:val="ConsPlusNormal"/>
        <w:spacing w:before="220"/>
        <w:ind w:firstLine="540"/>
        <w:jc w:val="both"/>
      </w:pPr>
      <w: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w:t>
      </w:r>
      <w:hyperlink w:anchor="P380" w:history="1">
        <w:r>
          <w:rPr>
            <w:color w:val="0000FF"/>
          </w:rPr>
          <w:t>абзаце четвертом части второй</w:t>
        </w:r>
      </w:hyperlink>
      <w:r>
        <w:t xml:space="preserve">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rsidR="00AF77E3" w:rsidRDefault="00AF77E3">
      <w:pPr>
        <w:pStyle w:val="ConsPlusNormal"/>
        <w:jc w:val="both"/>
      </w:pPr>
    </w:p>
    <w:p w:rsidR="00AF77E3" w:rsidRDefault="00AF77E3">
      <w:pPr>
        <w:pStyle w:val="ConsPlusNormal"/>
        <w:ind w:firstLine="540"/>
        <w:jc w:val="both"/>
        <w:outlineLvl w:val="1"/>
      </w:pPr>
      <w:r>
        <w:rPr>
          <w:b/>
        </w:rPr>
        <w:t>Статья 29. Порядок осуществления профилактического учета</w:t>
      </w:r>
    </w:p>
    <w:p w:rsidR="00AF77E3" w:rsidRDefault="00AF77E3">
      <w:pPr>
        <w:pStyle w:val="ConsPlusNormal"/>
        <w:jc w:val="both"/>
      </w:pPr>
    </w:p>
    <w:p w:rsidR="00AF77E3" w:rsidRDefault="00AF77E3">
      <w:pPr>
        <w:pStyle w:val="ConsPlusNormal"/>
        <w:ind w:firstLine="540"/>
        <w:jc w:val="both"/>
      </w:pPr>
      <w:r>
        <w:t>Профилактический учет осуществляется в отношении граждан, указанных в:</w:t>
      </w:r>
    </w:p>
    <w:p w:rsidR="00AF77E3" w:rsidRDefault="00AF77E3">
      <w:pPr>
        <w:pStyle w:val="ConsPlusNormal"/>
        <w:spacing w:before="220"/>
        <w:ind w:firstLine="540"/>
        <w:jc w:val="both"/>
      </w:pPr>
      <w:hyperlink w:anchor="P377" w:history="1">
        <w:r>
          <w:rPr>
            <w:color w:val="0000FF"/>
          </w:rPr>
          <w:t>абзацах втором</w:t>
        </w:r>
      </w:hyperlink>
      <w:r>
        <w:t xml:space="preserve"> - </w:t>
      </w:r>
      <w:hyperlink w:anchor="P380" w:history="1">
        <w:r>
          <w:rPr>
            <w:color w:val="0000FF"/>
          </w:rPr>
          <w:t>четвертом части второй статьи 28</w:t>
        </w:r>
      </w:hyperlink>
      <w:r>
        <w:t xml:space="preserve"> настоящего Закона, - органами внутренних дел;</w:t>
      </w:r>
    </w:p>
    <w:p w:rsidR="00AF77E3" w:rsidRDefault="00AF77E3">
      <w:pPr>
        <w:pStyle w:val="ConsPlusNormal"/>
        <w:jc w:val="both"/>
      </w:pPr>
      <w:r>
        <w:t xml:space="preserve">(в ред. </w:t>
      </w:r>
      <w:hyperlink r:id="rId72"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hyperlink w:anchor="P381" w:history="1">
        <w:r>
          <w:rPr>
            <w:color w:val="0000FF"/>
          </w:rPr>
          <w:t>абзаце пятом части второй статьи 28</w:t>
        </w:r>
      </w:hyperlink>
      <w:r>
        <w:t xml:space="preserve">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AF77E3" w:rsidRDefault="00AF77E3">
      <w:pPr>
        <w:pStyle w:val="ConsPlusNormal"/>
        <w:jc w:val="both"/>
      </w:pPr>
      <w:r>
        <w:t xml:space="preserve">(в ред. </w:t>
      </w:r>
      <w:hyperlink r:id="rId73"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w:t>
      </w:r>
      <w:hyperlink w:anchor="P377" w:history="1">
        <w:r>
          <w:rPr>
            <w:color w:val="0000FF"/>
          </w:rPr>
          <w:t>части второй статьи 28</w:t>
        </w:r>
      </w:hyperlink>
      <w:r>
        <w:t xml:space="preserve"> настоящего Закона.</w:t>
      </w:r>
    </w:p>
    <w:p w:rsidR="00AF77E3" w:rsidRDefault="00AF77E3">
      <w:pPr>
        <w:pStyle w:val="ConsPlusNormal"/>
        <w:jc w:val="both"/>
      </w:pPr>
      <w:r>
        <w:t xml:space="preserve">(часть вторая статьи 29 в ред. </w:t>
      </w:r>
      <w:hyperlink r:id="rId74"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 xml:space="preserve">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w:t>
      </w:r>
      <w:r>
        <w:lastRenderedPageBreak/>
        <w:t>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rsidR="00AF77E3" w:rsidRDefault="00AF77E3">
      <w:pPr>
        <w:pStyle w:val="ConsPlusNormal"/>
        <w:jc w:val="both"/>
      </w:pPr>
      <w:r>
        <w:t xml:space="preserve">(в ред. </w:t>
      </w:r>
      <w:hyperlink r:id="rId75"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w:t>
      </w:r>
      <w:hyperlink w:anchor="P501" w:history="1">
        <w:r>
          <w:rPr>
            <w:color w:val="0000FF"/>
          </w:rPr>
          <w:t>статьей 32</w:t>
        </w:r>
      </w:hyperlink>
      <w:r>
        <w:t xml:space="preserve">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rsidR="00AF77E3" w:rsidRDefault="00AF77E3">
      <w:pPr>
        <w:pStyle w:val="ConsPlusNormal"/>
        <w:jc w:val="both"/>
      </w:pPr>
      <w:r>
        <w:t xml:space="preserve">(часть четвертая статьи 29 в ред. </w:t>
      </w:r>
      <w:hyperlink r:id="rId76"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Решение об осуществлении профилактического учета вступает в силу:</w:t>
      </w:r>
    </w:p>
    <w:p w:rsidR="00AF77E3" w:rsidRDefault="00AF77E3">
      <w:pPr>
        <w:pStyle w:val="ConsPlusNormal"/>
        <w:spacing w:before="220"/>
        <w:ind w:firstLine="540"/>
        <w:jc w:val="both"/>
      </w:pPr>
      <w:r>
        <w:t xml:space="preserve">с момента вручения гражданину, в отношении которого оно принято, копии этого решения - при возникновении оснований, указанных в </w:t>
      </w:r>
      <w:hyperlink w:anchor="P378" w:history="1">
        <w:r>
          <w:rPr>
            <w:color w:val="0000FF"/>
          </w:rPr>
          <w:t>абзацах втором</w:t>
        </w:r>
      </w:hyperlink>
      <w:r>
        <w:t xml:space="preserve">, </w:t>
      </w:r>
      <w:hyperlink w:anchor="P379" w:history="1">
        <w:r>
          <w:rPr>
            <w:color w:val="0000FF"/>
          </w:rPr>
          <w:t>третьем</w:t>
        </w:r>
      </w:hyperlink>
      <w:r>
        <w:t xml:space="preserve"> и </w:t>
      </w:r>
      <w:hyperlink w:anchor="P381" w:history="1">
        <w:r>
          <w:rPr>
            <w:color w:val="0000FF"/>
          </w:rPr>
          <w:t>пятом части второй статьи 28</w:t>
        </w:r>
      </w:hyperlink>
      <w:r>
        <w:t xml:space="preserve"> настоящего Закона;</w:t>
      </w:r>
    </w:p>
    <w:p w:rsidR="00AF77E3" w:rsidRDefault="00AF77E3">
      <w:pPr>
        <w:pStyle w:val="ConsPlusNormal"/>
        <w:spacing w:before="220"/>
        <w:ind w:firstLine="540"/>
        <w:jc w:val="both"/>
      </w:pPr>
      <w:r>
        <w:t xml:space="preserve">с момента принятия такого решения - при возникновении оснований, указанных в </w:t>
      </w:r>
      <w:hyperlink w:anchor="P380" w:history="1">
        <w:r>
          <w:rPr>
            <w:color w:val="0000FF"/>
          </w:rPr>
          <w:t>абзаце четвертом части второй статьи 28</w:t>
        </w:r>
      </w:hyperlink>
      <w:r>
        <w:t xml:space="preserve"> настоящего Закона.</w:t>
      </w:r>
    </w:p>
    <w:p w:rsidR="00AF77E3" w:rsidRDefault="00AF77E3">
      <w:pPr>
        <w:pStyle w:val="ConsPlusNormal"/>
        <w:jc w:val="both"/>
      </w:pPr>
      <w:r>
        <w:t xml:space="preserve">(часть пятая статьи 29 в ред. </w:t>
      </w:r>
      <w:hyperlink r:id="rId77"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rsidR="00AF77E3" w:rsidRDefault="00AF77E3">
      <w:pPr>
        <w:pStyle w:val="ConsPlusNormal"/>
        <w:jc w:val="both"/>
      </w:pPr>
      <w:r>
        <w:t xml:space="preserve">(часть шестая статьи 29 введена </w:t>
      </w:r>
      <w:hyperlink r:id="rId78" w:history="1">
        <w:r>
          <w:rPr>
            <w:color w:val="0000FF"/>
          </w:rPr>
          <w:t>Законом</w:t>
        </w:r>
      </w:hyperlink>
      <w:r>
        <w:t xml:space="preserve"> Республики Беларусь от 06.01.2022 N 151-З)</w:t>
      </w:r>
    </w:p>
    <w:p w:rsidR="00AF77E3" w:rsidRDefault="00AF77E3">
      <w:pPr>
        <w:pStyle w:val="ConsPlusNormal"/>
        <w:spacing w:before="220"/>
        <w:ind w:firstLine="540"/>
        <w:jc w:val="both"/>
      </w:pPr>
      <w:bookmarkStart w:id="12" w:name="P403"/>
      <w:bookmarkEnd w:id="12"/>
      <w:r>
        <w:t>Должностное лицо органа внутренних дел, органа пограничной службы, таможенного органа:</w:t>
      </w:r>
    </w:p>
    <w:p w:rsidR="00AF77E3" w:rsidRDefault="00AF77E3">
      <w:pPr>
        <w:pStyle w:val="ConsPlusNormal"/>
        <w:spacing w:before="220"/>
        <w:ind w:firstLine="540"/>
        <w:jc w:val="both"/>
      </w:pPr>
      <w: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AF77E3" w:rsidRDefault="00AF77E3">
      <w:pPr>
        <w:pStyle w:val="ConsPlusNormal"/>
        <w:spacing w:before="220"/>
        <w:ind w:firstLine="540"/>
        <w:jc w:val="both"/>
      </w:pPr>
      <w: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AF77E3" w:rsidRDefault="00AF77E3">
      <w:pPr>
        <w:pStyle w:val="ConsPlusNormal"/>
        <w:spacing w:before="220"/>
        <w:ind w:firstLine="540"/>
        <w:jc w:val="both"/>
      </w:pPr>
      <w:bookmarkStart w:id="13" w:name="P406"/>
      <w:bookmarkEnd w:id="13"/>
      <w: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w:t>
      </w:r>
      <w:r>
        <w:lastRenderedPageBreak/>
        <w:t>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AF77E3" w:rsidRDefault="00AF77E3">
      <w:pPr>
        <w:pStyle w:val="ConsPlusNormal"/>
        <w:jc w:val="both"/>
      </w:pPr>
      <w:r>
        <w:t xml:space="preserve">(в ред. </w:t>
      </w:r>
      <w:hyperlink r:id="rId79"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 xml:space="preserve">Профилактические мероприятия, указанные в </w:t>
      </w:r>
      <w:hyperlink w:anchor="P403" w:history="1">
        <w:r>
          <w:rPr>
            <w:color w:val="0000FF"/>
          </w:rPr>
          <w:t>частях седьмой</w:t>
        </w:r>
      </w:hyperlink>
      <w:r>
        <w:t xml:space="preserve"> и </w:t>
      </w:r>
      <w:hyperlink w:anchor="P406" w:history="1">
        <w:r>
          <w:rPr>
            <w:color w:val="0000FF"/>
          </w:rPr>
          <w:t>восьмой</w:t>
        </w:r>
      </w:hyperlink>
      <w:r>
        <w:t xml:space="preserve">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rsidR="00AF77E3" w:rsidRDefault="00AF77E3">
      <w:pPr>
        <w:pStyle w:val="ConsPlusNormal"/>
        <w:jc w:val="both"/>
      </w:pPr>
      <w:r>
        <w:t xml:space="preserve">(в ред. </w:t>
      </w:r>
      <w:hyperlink r:id="rId80"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rsidR="00AF77E3" w:rsidRDefault="00AF77E3">
      <w:pPr>
        <w:pStyle w:val="ConsPlusNormal"/>
        <w:jc w:val="both"/>
      </w:pPr>
      <w:r>
        <w:t xml:space="preserve">(в ред. </w:t>
      </w:r>
      <w:hyperlink r:id="rId81" w:history="1">
        <w:r>
          <w:rPr>
            <w:color w:val="0000FF"/>
          </w:rPr>
          <w:t>Закона</w:t>
        </w:r>
      </w:hyperlink>
      <w:r>
        <w:t xml:space="preserve"> Республики Беларусь от 06.01.2022 N 151-З)</w:t>
      </w:r>
    </w:p>
    <w:p w:rsidR="00AF77E3" w:rsidRDefault="00AF77E3">
      <w:pPr>
        <w:pStyle w:val="ConsPlusNormal"/>
        <w:spacing w:before="220"/>
        <w:ind w:firstLine="540"/>
        <w:jc w:val="both"/>
      </w:pPr>
      <w:r>
        <w:t xml:space="preserve">Формы решений об осуществлении профилактического учета и о его прекращении, </w:t>
      </w:r>
      <w:hyperlink r:id="rId82" w:history="1">
        <w:r>
          <w:rPr>
            <w:color w:val="0000FF"/>
          </w:rPr>
          <w:t>форма</w:t>
        </w:r>
      </w:hyperlink>
      <w:r>
        <w:t xml:space="preserve"> профилактического дела устанавливаются Советом Министров Республики Беларусь.</w:t>
      </w:r>
    </w:p>
    <w:p w:rsidR="00AF77E3" w:rsidRDefault="00AF77E3">
      <w:pPr>
        <w:pStyle w:val="ConsPlusNormal"/>
        <w:jc w:val="both"/>
      </w:pPr>
      <w:r>
        <w:t xml:space="preserve">(часть одиннадцатая статьи 29 в ред. </w:t>
      </w:r>
      <w:hyperlink r:id="rId83"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outlineLvl w:val="1"/>
      </w:pPr>
      <w:r>
        <w:rPr>
          <w:b/>
        </w:rPr>
        <w:t>Статья 30. Прекращение осуществления профилактического учета</w:t>
      </w:r>
    </w:p>
    <w:p w:rsidR="00AF77E3" w:rsidRDefault="00AF77E3">
      <w:pPr>
        <w:pStyle w:val="ConsPlusNormal"/>
        <w:ind w:firstLine="540"/>
        <w:jc w:val="both"/>
      </w:pPr>
      <w:r>
        <w:t xml:space="preserve">(в ред. </w:t>
      </w:r>
      <w:hyperlink r:id="rId84"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bookmarkStart w:id="14" w:name="P418"/>
      <w:bookmarkEnd w:id="14"/>
      <w:r>
        <w:t xml:space="preserve">Осуществление профилактического учета граждан, указанных в </w:t>
      </w:r>
      <w:hyperlink w:anchor="P378" w:history="1">
        <w:r>
          <w:rPr>
            <w:color w:val="0000FF"/>
          </w:rPr>
          <w:t>абзацах втором</w:t>
        </w:r>
      </w:hyperlink>
      <w:r>
        <w:t xml:space="preserve"> и </w:t>
      </w:r>
      <w:hyperlink w:anchor="P379" w:history="1">
        <w:r>
          <w:rPr>
            <w:color w:val="0000FF"/>
          </w:rPr>
          <w:t>третьем части второй статьи 28</w:t>
        </w:r>
      </w:hyperlink>
      <w:r>
        <w:t xml:space="preserve"> настоящего Закона, прекращается по истечении одного года со дня выявления последнего факта домашнего насилия.</w:t>
      </w:r>
    </w:p>
    <w:p w:rsidR="00AF77E3" w:rsidRDefault="00AF77E3">
      <w:pPr>
        <w:pStyle w:val="ConsPlusNormal"/>
        <w:spacing w:before="220"/>
        <w:ind w:firstLine="540"/>
        <w:jc w:val="both"/>
      </w:pPr>
      <w:bookmarkStart w:id="15" w:name="P419"/>
      <w:bookmarkEnd w:id="15"/>
      <w:r>
        <w:t xml:space="preserve">Осуществление профилактического учета граждан, указанных в </w:t>
      </w:r>
      <w:hyperlink w:anchor="P380" w:history="1">
        <w:r>
          <w:rPr>
            <w:color w:val="0000FF"/>
          </w:rPr>
          <w:t>абзаце четвертом части второй статьи 28</w:t>
        </w:r>
      </w:hyperlink>
      <w:r>
        <w:t xml:space="preserve"> настоящего Закона, прекращается с момента погашения или снятия судимости.</w:t>
      </w:r>
    </w:p>
    <w:p w:rsidR="00AF77E3" w:rsidRDefault="00AF77E3">
      <w:pPr>
        <w:pStyle w:val="ConsPlusNormal"/>
        <w:spacing w:before="220"/>
        <w:ind w:firstLine="540"/>
        <w:jc w:val="both"/>
      </w:pPr>
      <w:r>
        <w:t xml:space="preserve">Осуществление профилактического учета граждан, указанных в </w:t>
      </w:r>
      <w:hyperlink w:anchor="P381" w:history="1">
        <w:r>
          <w:rPr>
            <w:color w:val="0000FF"/>
          </w:rPr>
          <w:t>абзаце пятом части второй статьи 28</w:t>
        </w:r>
      </w:hyperlink>
      <w:r>
        <w:t xml:space="preserve">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AF77E3" w:rsidRDefault="00AF77E3">
      <w:pPr>
        <w:pStyle w:val="ConsPlusNormal"/>
        <w:spacing w:before="220"/>
        <w:ind w:firstLine="540"/>
        <w:jc w:val="both"/>
      </w:pPr>
      <w:r>
        <w:t xml:space="preserve">Осуществление профилактического учета прекращается до наступления сроков, указанных в </w:t>
      </w:r>
      <w:hyperlink w:anchor="P418" w:history="1">
        <w:r>
          <w:rPr>
            <w:color w:val="0000FF"/>
          </w:rPr>
          <w:t>частях первой</w:t>
        </w:r>
      </w:hyperlink>
      <w:r>
        <w:t xml:space="preserve"> и </w:t>
      </w:r>
      <w:hyperlink w:anchor="P419" w:history="1">
        <w:r>
          <w:rPr>
            <w:color w:val="0000FF"/>
          </w:rPr>
          <w:t>второй</w:t>
        </w:r>
      </w:hyperlink>
      <w:r>
        <w:t xml:space="preserve"> настоящей статьи, в случае:</w:t>
      </w:r>
    </w:p>
    <w:p w:rsidR="00AF77E3" w:rsidRDefault="00AF77E3">
      <w:pPr>
        <w:pStyle w:val="ConsPlusNormal"/>
        <w:spacing w:before="220"/>
        <w:ind w:firstLine="540"/>
        <w:jc w:val="both"/>
      </w:pPr>
      <w: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rsidR="00AF77E3" w:rsidRDefault="00AF77E3">
      <w:pPr>
        <w:pStyle w:val="ConsPlusNormal"/>
        <w:spacing w:before="220"/>
        <w:ind w:firstLine="540"/>
        <w:jc w:val="both"/>
      </w:pPr>
      <w:r>
        <w:t>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rsidR="00AF77E3" w:rsidRDefault="00AF77E3">
      <w:pPr>
        <w:pStyle w:val="ConsPlusNormal"/>
        <w:spacing w:before="220"/>
        <w:ind w:firstLine="540"/>
        <w:jc w:val="both"/>
      </w:pPr>
      <w:bookmarkStart w:id="16" w:name="P424"/>
      <w:bookmarkEnd w:id="16"/>
      <w:r>
        <w:lastRenderedPageBreak/>
        <w:t xml:space="preserve">вступления в законную силу приговора суда об осуждении гражданина к наказаниям, указанным в </w:t>
      </w:r>
      <w:hyperlink r:id="rId85" w:history="1">
        <w:r>
          <w:rPr>
            <w:color w:val="0000FF"/>
          </w:rPr>
          <w:t>пунктах 1</w:t>
        </w:r>
      </w:hyperlink>
      <w:r>
        <w:t xml:space="preserve">, </w:t>
      </w:r>
      <w:hyperlink r:id="rId86" w:history="1">
        <w:r>
          <w:rPr>
            <w:color w:val="0000FF"/>
          </w:rPr>
          <w:t>3</w:t>
        </w:r>
      </w:hyperlink>
      <w:r>
        <w:t xml:space="preserve"> - </w:t>
      </w:r>
      <w:hyperlink r:id="rId87" w:history="1">
        <w:r>
          <w:rPr>
            <w:color w:val="0000FF"/>
          </w:rPr>
          <w:t>10 части 1 статьи 48</w:t>
        </w:r>
      </w:hyperlink>
      <w:r>
        <w:t xml:space="preserve"> Уголовного кодекса Республики Беларусь, либо иным мерам уголовной ответственности в соответствии со </w:t>
      </w:r>
      <w:hyperlink r:id="rId88" w:history="1">
        <w:r>
          <w:rPr>
            <w:color w:val="0000FF"/>
          </w:rPr>
          <w:t>статьями 77</w:t>
        </w:r>
      </w:hyperlink>
      <w:r>
        <w:t xml:space="preserve"> - </w:t>
      </w:r>
      <w:hyperlink r:id="rId89" w:history="1">
        <w:r>
          <w:rPr>
            <w:color w:val="0000FF"/>
          </w:rPr>
          <w:t>79</w:t>
        </w:r>
      </w:hyperlink>
      <w:r>
        <w:t xml:space="preserve"> Уголовного кодекса Республики Беларусь;</w:t>
      </w:r>
    </w:p>
    <w:p w:rsidR="00AF77E3" w:rsidRDefault="00AF77E3">
      <w:pPr>
        <w:pStyle w:val="ConsPlusNormal"/>
        <w:spacing w:before="220"/>
        <w:ind w:firstLine="540"/>
        <w:jc w:val="both"/>
      </w:pPr>
      <w:r>
        <w:t>призыва гражданина на военную службу;</w:t>
      </w:r>
    </w:p>
    <w:p w:rsidR="00AF77E3" w:rsidRDefault="00AF77E3">
      <w:pPr>
        <w:pStyle w:val="ConsPlusNormal"/>
        <w:spacing w:before="220"/>
        <w:ind w:firstLine="540"/>
        <w:jc w:val="both"/>
      </w:pPr>
      <w:r>
        <w:t>высылки или депортации гражданина из Республики Беларусь;</w:t>
      </w:r>
    </w:p>
    <w:p w:rsidR="00AF77E3" w:rsidRDefault="00AF77E3">
      <w:pPr>
        <w:pStyle w:val="ConsPlusNormal"/>
        <w:spacing w:before="220"/>
        <w:ind w:firstLine="540"/>
        <w:jc w:val="both"/>
      </w:pPr>
      <w:bookmarkStart w:id="17" w:name="P427"/>
      <w:bookmarkEnd w:id="17"/>
      <w:r>
        <w:t>смерти гражданина.</w:t>
      </w:r>
    </w:p>
    <w:p w:rsidR="00AF77E3" w:rsidRDefault="00AF77E3">
      <w:pPr>
        <w:pStyle w:val="ConsPlusNormal"/>
        <w:spacing w:before="220"/>
        <w:ind w:firstLine="540"/>
        <w:jc w:val="both"/>
      </w:pPr>
      <w: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w:t>
      </w:r>
      <w:hyperlink w:anchor="P424" w:history="1">
        <w:r>
          <w:rPr>
            <w:color w:val="0000FF"/>
          </w:rPr>
          <w:t>абзацах четвертом</w:t>
        </w:r>
      </w:hyperlink>
      <w:r>
        <w:t xml:space="preserve"> - </w:t>
      </w:r>
      <w:hyperlink w:anchor="P427" w:history="1">
        <w:r>
          <w:rPr>
            <w:color w:val="0000FF"/>
          </w:rPr>
          <w:t>седьмом части четвертой</w:t>
        </w:r>
      </w:hyperlink>
      <w:r>
        <w:t xml:space="preserve"> настоящей статьи.</w:t>
      </w:r>
    </w:p>
    <w:p w:rsidR="00AF77E3" w:rsidRDefault="00AF77E3">
      <w:pPr>
        <w:pStyle w:val="ConsPlusNormal"/>
        <w:jc w:val="both"/>
      </w:pPr>
    </w:p>
    <w:p w:rsidR="00AF77E3" w:rsidRDefault="00AF77E3">
      <w:pPr>
        <w:pStyle w:val="ConsPlusNormal"/>
        <w:ind w:firstLine="540"/>
        <w:jc w:val="both"/>
        <w:outlineLvl w:val="1"/>
      </w:pPr>
      <w:r>
        <w:rPr>
          <w:b/>
        </w:rPr>
        <w:t>Статья 31. Защитное предписание</w:t>
      </w:r>
    </w:p>
    <w:p w:rsidR="00AF77E3" w:rsidRDefault="00AF77E3">
      <w:pPr>
        <w:pStyle w:val="ConsPlusNormal"/>
        <w:ind w:firstLine="540"/>
        <w:jc w:val="both"/>
      </w:pPr>
      <w:r>
        <w:t xml:space="preserve">(в ред. </w:t>
      </w:r>
      <w:hyperlink r:id="rId90"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pPr>
      <w:r>
        <w:t xml:space="preserve">Защитное </w:t>
      </w:r>
      <w:hyperlink r:id="rId91" w:history="1">
        <w:r>
          <w:rPr>
            <w:color w:val="0000FF"/>
          </w:rPr>
          <w:t>предписание</w:t>
        </w:r>
      </w:hyperlink>
      <w:r>
        <w:t xml:space="preserve">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rsidR="00AF77E3" w:rsidRDefault="00AF77E3">
      <w:pPr>
        <w:pStyle w:val="ConsPlusNormal"/>
        <w:spacing w:before="220"/>
        <w:ind w:firstLine="540"/>
        <w:jc w:val="both"/>
      </w:pPr>
      <w:r>
        <w:t>Защитное предписание может применяться к гражданину, совершившему домашнее насилие и в отношении которого в связи с этим:</w:t>
      </w:r>
    </w:p>
    <w:p w:rsidR="00AF77E3" w:rsidRDefault="00AF77E3">
      <w:pPr>
        <w:pStyle w:val="ConsPlusNormal"/>
        <w:spacing w:before="220"/>
        <w:ind w:firstLine="540"/>
        <w:jc w:val="both"/>
      </w:pPr>
      <w:r>
        <w:t>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rsidR="00AF77E3" w:rsidRDefault="00AF77E3">
      <w:pPr>
        <w:pStyle w:val="ConsPlusNormal"/>
        <w:spacing w:before="220"/>
        <w:ind w:firstLine="540"/>
        <w:jc w:val="both"/>
      </w:pPr>
      <w:r>
        <w:t>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rsidR="00AF77E3" w:rsidRDefault="00AF77E3">
      <w:pPr>
        <w:pStyle w:val="ConsPlusNormal"/>
        <w:spacing w:before="220"/>
        <w:ind w:firstLine="540"/>
        <w:jc w:val="both"/>
      </w:pPr>
      <w:bookmarkStart w:id="18" w:name="P437"/>
      <w:bookmarkEnd w:id="18"/>
      <w:r>
        <w:t>Защитным предписанием гражданину, в отношении которого оно применено, может быть запрещено:</w:t>
      </w:r>
    </w:p>
    <w:p w:rsidR="00AF77E3" w:rsidRDefault="00AF77E3">
      <w:pPr>
        <w:pStyle w:val="ConsPlusNormal"/>
        <w:spacing w:before="220"/>
        <w:ind w:firstLine="540"/>
        <w:jc w:val="both"/>
      </w:pPr>
      <w:r>
        <w:t>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rsidR="00AF77E3" w:rsidRDefault="00AF77E3">
      <w:pPr>
        <w:pStyle w:val="ConsPlusNormal"/>
        <w:spacing w:before="220"/>
        <w:ind w:firstLine="540"/>
        <w:jc w:val="both"/>
      </w:pPr>
      <w:r>
        <w:t>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rsidR="00AF77E3" w:rsidRDefault="00AF77E3">
      <w:pPr>
        <w:pStyle w:val="ConsPlusNormal"/>
        <w:spacing w:before="220"/>
        <w:ind w:firstLine="540"/>
        <w:jc w:val="both"/>
      </w:pPr>
      <w:r>
        <w:t>общаться с пострадавшим (пострадавшими) от домашнего насилия, в том числе по телефону, с использованием глобальной компьютерной сети Интернет;</w:t>
      </w:r>
    </w:p>
    <w:p w:rsidR="00AF77E3" w:rsidRDefault="00AF77E3">
      <w:pPr>
        <w:pStyle w:val="ConsPlusNormal"/>
        <w:spacing w:before="220"/>
        <w:ind w:firstLine="540"/>
        <w:jc w:val="both"/>
      </w:pPr>
      <w:r>
        <w:t>распоряжаться общей совместной с пострадавшим (пострадавшими) от домашнего насилия собственностью.</w:t>
      </w:r>
    </w:p>
    <w:p w:rsidR="00AF77E3" w:rsidRDefault="00AF77E3">
      <w:pPr>
        <w:pStyle w:val="ConsPlusNormal"/>
        <w:spacing w:before="220"/>
        <w:ind w:firstLine="540"/>
        <w:jc w:val="both"/>
      </w:pPr>
      <w:bookmarkStart w:id="19" w:name="P442"/>
      <w:bookmarkEnd w:id="19"/>
      <w:r>
        <w:t>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rsidR="00AF77E3" w:rsidRDefault="00AF77E3">
      <w:pPr>
        <w:pStyle w:val="ConsPlusNormal"/>
        <w:spacing w:before="220"/>
        <w:ind w:firstLine="540"/>
        <w:jc w:val="both"/>
      </w:pPr>
      <w:r>
        <w:lastRenderedPageBreak/>
        <w:t>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rsidR="00AF77E3" w:rsidRDefault="00AF77E3">
      <w:pPr>
        <w:pStyle w:val="ConsPlusNormal"/>
        <w:spacing w:before="220"/>
        <w:ind w:firstLine="540"/>
        <w:jc w:val="both"/>
      </w:pPr>
      <w:r>
        <w:t>Порядок оценки риска домашнего насилия определяется Министерством внутренних дел по согласованию с Генеральной прокуратурой.</w:t>
      </w:r>
    </w:p>
    <w:p w:rsidR="00AF77E3" w:rsidRDefault="00AF77E3">
      <w:pPr>
        <w:pStyle w:val="ConsPlusNormal"/>
        <w:spacing w:before="220"/>
        <w:ind w:firstLine="540"/>
        <w:jc w:val="both"/>
      </w:pPr>
      <w:r>
        <w:t>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rsidR="00AF77E3" w:rsidRDefault="00AF77E3">
      <w:pPr>
        <w:pStyle w:val="ConsPlusNormal"/>
        <w:spacing w:before="220"/>
        <w:ind w:firstLine="540"/>
        <w:jc w:val="both"/>
      </w:pPr>
      <w: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w:t>
      </w:r>
      <w:hyperlink w:anchor="P501" w:history="1">
        <w:r>
          <w:rPr>
            <w:color w:val="0000FF"/>
          </w:rPr>
          <w:t>статьей 32</w:t>
        </w:r>
      </w:hyperlink>
      <w:r>
        <w:t xml:space="preserve">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rsidR="00AF77E3" w:rsidRDefault="00AF77E3">
      <w:pPr>
        <w:pStyle w:val="ConsPlusNormal"/>
        <w:spacing w:before="220"/>
        <w:ind w:firstLine="540"/>
        <w:jc w:val="both"/>
      </w:pPr>
      <w:r>
        <w:t>Защитное предписание вступает в силу с момента его объявления гражданину, в отношении которого оно применено.</w:t>
      </w:r>
    </w:p>
    <w:p w:rsidR="00AF77E3" w:rsidRDefault="00AF77E3">
      <w:pPr>
        <w:pStyle w:val="ConsPlusNormal"/>
        <w:spacing w:before="220"/>
        <w:ind w:firstLine="540"/>
        <w:jc w:val="both"/>
      </w:pPr>
      <w:r>
        <w:t xml:space="preserve">Гражданину, в отношении которого применено защитное предписание с установлением обязанности, указанной в </w:t>
      </w:r>
      <w:hyperlink w:anchor="P442" w:history="1">
        <w:r>
          <w:rPr>
            <w:color w:val="0000FF"/>
          </w:rPr>
          <w:t>части четвертой</w:t>
        </w:r>
      </w:hyperlink>
      <w:r>
        <w:t xml:space="preserve">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rsidR="00AF77E3" w:rsidRDefault="00AF77E3">
      <w:pPr>
        <w:pStyle w:val="ConsPlusNormal"/>
        <w:spacing w:before="220"/>
        <w:ind w:firstLine="540"/>
        <w:jc w:val="both"/>
      </w:pPr>
      <w:r>
        <w:t>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rsidR="00AF77E3" w:rsidRDefault="00AF77E3">
      <w:pPr>
        <w:pStyle w:val="ConsPlusNormal"/>
        <w:spacing w:before="220"/>
        <w:ind w:firstLine="540"/>
        <w:jc w:val="both"/>
      </w:pPr>
      <w:r>
        <w:t xml:space="preserve">Запреты и обязанность, указанные в </w:t>
      </w:r>
      <w:hyperlink w:anchor="P437" w:history="1">
        <w:r>
          <w:rPr>
            <w:color w:val="0000FF"/>
          </w:rPr>
          <w:t>частях третьей</w:t>
        </w:r>
      </w:hyperlink>
      <w:r>
        <w:t xml:space="preserve"> и </w:t>
      </w:r>
      <w:hyperlink w:anchor="P442" w:history="1">
        <w:r>
          <w:rPr>
            <w:color w:val="0000FF"/>
          </w:rPr>
          <w:t>четвертой</w:t>
        </w:r>
      </w:hyperlink>
      <w:r>
        <w:t xml:space="preserve">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rsidR="00AF77E3" w:rsidRDefault="00AF77E3">
      <w:pPr>
        <w:pStyle w:val="ConsPlusNormal"/>
        <w:spacing w:before="220"/>
        <w:ind w:firstLine="540"/>
        <w:jc w:val="both"/>
      </w:pPr>
      <w: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w:t>
      </w:r>
      <w:r>
        <w:lastRenderedPageBreak/>
        <w:t>пострадавшему (пострадавшим) от домашнего насилия, в соответствующий местный исполнительный и распорядительный орган.</w:t>
      </w:r>
    </w:p>
    <w:p w:rsidR="00AF77E3" w:rsidRDefault="00AF77E3">
      <w:pPr>
        <w:pStyle w:val="ConsPlusNormal"/>
        <w:spacing w:before="220"/>
        <w:ind w:firstLine="540"/>
        <w:jc w:val="both"/>
      </w:pPr>
      <w:r>
        <w:t>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rsidR="00AF77E3" w:rsidRDefault="00AF77E3">
      <w:pPr>
        <w:pStyle w:val="ConsPlusNormal"/>
        <w:spacing w:before="220"/>
        <w:ind w:firstLine="540"/>
        <w:jc w:val="both"/>
      </w:pPr>
      <w:r>
        <w:t>Действие защитного предписания прекращается:</w:t>
      </w:r>
    </w:p>
    <w:p w:rsidR="00AF77E3" w:rsidRDefault="00AF77E3">
      <w:pPr>
        <w:pStyle w:val="ConsPlusNormal"/>
        <w:spacing w:before="220"/>
        <w:ind w:firstLine="540"/>
        <w:jc w:val="both"/>
      </w:pPr>
      <w:r>
        <w:t>по истечении срока, на который оно применено или продлено;</w:t>
      </w:r>
    </w:p>
    <w:p w:rsidR="00AF77E3" w:rsidRDefault="00AF77E3">
      <w:pPr>
        <w:pStyle w:val="ConsPlusNormal"/>
        <w:spacing w:before="220"/>
        <w:ind w:firstLine="540"/>
        <w:jc w:val="both"/>
      </w:pPr>
      <w:r>
        <w:t>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rsidR="00AF77E3" w:rsidRDefault="00AF77E3">
      <w:pPr>
        <w:pStyle w:val="ConsPlusNormal"/>
        <w:spacing w:before="220"/>
        <w:ind w:firstLine="540"/>
        <w:jc w:val="both"/>
      </w:pPr>
      <w:r>
        <w:t>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rsidR="00AF77E3" w:rsidRDefault="00AF77E3">
      <w:pPr>
        <w:pStyle w:val="ConsPlusNormal"/>
        <w:spacing w:before="220"/>
        <w:ind w:firstLine="540"/>
        <w:jc w:val="both"/>
      </w:pPr>
      <w:r>
        <w:t>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rsidR="00AF77E3" w:rsidRDefault="00AF77E3">
      <w:pPr>
        <w:pStyle w:val="ConsPlusNormal"/>
        <w:spacing w:before="220"/>
        <w:ind w:firstLine="540"/>
        <w:jc w:val="both"/>
      </w:pPr>
      <w:hyperlink r:id="rId92" w:history="1">
        <w:r>
          <w:rPr>
            <w:color w:val="0000FF"/>
          </w:rPr>
          <w:t>Форма</w:t>
        </w:r>
      </w:hyperlink>
      <w:r>
        <w:t xml:space="preserve"> защитного предписания и форма решения о продлении защитного предписания устанавливаются Советом Министров Республики Беларусь.</w:t>
      </w:r>
    </w:p>
    <w:p w:rsidR="00AF77E3" w:rsidRDefault="00AF77E3">
      <w:pPr>
        <w:pStyle w:val="ConsPlusNormal"/>
        <w:ind w:firstLine="540"/>
        <w:jc w:val="both"/>
      </w:pPr>
    </w:p>
    <w:p w:rsidR="00AF77E3" w:rsidRDefault="00AF77E3">
      <w:pPr>
        <w:pStyle w:val="ConsPlusNormal"/>
        <w:ind w:firstLine="540"/>
        <w:jc w:val="both"/>
        <w:outlineLvl w:val="1"/>
      </w:pPr>
      <w:r>
        <w:rPr>
          <w:b/>
        </w:rPr>
        <w:t>Статья 31-1. Коррекционная программа</w:t>
      </w:r>
    </w:p>
    <w:p w:rsidR="00AF77E3" w:rsidRDefault="00AF77E3">
      <w:pPr>
        <w:pStyle w:val="ConsPlusNormal"/>
        <w:ind w:firstLine="540"/>
        <w:jc w:val="both"/>
      </w:pPr>
      <w:r>
        <w:t xml:space="preserve">(введена </w:t>
      </w:r>
      <w:hyperlink r:id="rId93" w:history="1">
        <w:r>
          <w:rPr>
            <w:color w:val="0000FF"/>
          </w:rPr>
          <w:t>Законом</w:t>
        </w:r>
      </w:hyperlink>
      <w:r>
        <w:t xml:space="preserve"> Республики Беларусь от 06.01.2022 N 151-З)</w:t>
      </w:r>
    </w:p>
    <w:p w:rsidR="00AF77E3" w:rsidRDefault="00AF77E3">
      <w:pPr>
        <w:pStyle w:val="ConsPlusNormal"/>
        <w:ind w:firstLine="540"/>
        <w:jc w:val="both"/>
      </w:pPr>
    </w:p>
    <w:p w:rsidR="00AF77E3" w:rsidRDefault="00AF77E3">
      <w:pPr>
        <w:pStyle w:val="ConsPlusNormal"/>
        <w:ind w:firstLine="540"/>
        <w:jc w:val="both"/>
      </w:pPr>
      <w:r>
        <w:t>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rsidR="00AF77E3" w:rsidRDefault="00AF77E3">
      <w:pPr>
        <w:pStyle w:val="ConsPlusNormal"/>
        <w:spacing w:before="220"/>
        <w:ind w:firstLine="540"/>
        <w:jc w:val="both"/>
      </w:pPr>
      <w:r>
        <w:t>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rsidR="00AF77E3" w:rsidRDefault="00AF77E3">
      <w:pPr>
        <w:pStyle w:val="ConsPlusNormal"/>
        <w:spacing w:before="220"/>
        <w:ind w:firstLine="540"/>
        <w:jc w:val="both"/>
      </w:pPr>
      <w:r>
        <w:t>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rsidR="00AF77E3" w:rsidRDefault="00AF77E3">
      <w:pPr>
        <w:pStyle w:val="ConsPlusNormal"/>
        <w:spacing w:before="220"/>
        <w:ind w:firstLine="540"/>
        <w:jc w:val="both"/>
      </w:pPr>
      <w:r>
        <w:t>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rsidR="00AF77E3" w:rsidRDefault="00AF77E3">
      <w:pPr>
        <w:pStyle w:val="ConsPlusNormal"/>
        <w:spacing w:before="220"/>
        <w:ind w:firstLine="540"/>
        <w:jc w:val="both"/>
      </w:pPr>
      <w:r>
        <w:t>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rsidR="00AF77E3" w:rsidRDefault="00AF77E3">
      <w:pPr>
        <w:pStyle w:val="ConsPlusNormal"/>
        <w:spacing w:before="220"/>
        <w:ind w:firstLine="540"/>
        <w:jc w:val="both"/>
      </w:pPr>
      <w:r>
        <w:lastRenderedPageBreak/>
        <w:t>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rsidR="00AF77E3" w:rsidRDefault="00AF77E3">
      <w:pPr>
        <w:pStyle w:val="ConsPlusNormal"/>
        <w:spacing w:before="220"/>
        <w:ind w:firstLine="540"/>
        <w:jc w:val="both"/>
      </w:pPr>
      <w:r>
        <w:t>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rsidR="00AF77E3" w:rsidRDefault="00AF77E3">
      <w:pPr>
        <w:pStyle w:val="ConsPlusNormal"/>
        <w:ind w:firstLine="540"/>
        <w:jc w:val="both"/>
      </w:pPr>
    </w:p>
    <w:p w:rsidR="00AF77E3" w:rsidRDefault="00AF77E3">
      <w:pPr>
        <w:pStyle w:val="ConsPlusNormal"/>
        <w:ind w:firstLine="540"/>
        <w:jc w:val="both"/>
        <w:outlineLvl w:val="1"/>
      </w:pPr>
      <w:r>
        <w:rPr>
          <w:b/>
        </w:rPr>
        <w:t>Статья 31-2. Согласие о передаче информации о домашнем насилии</w:t>
      </w:r>
    </w:p>
    <w:p w:rsidR="00AF77E3" w:rsidRDefault="00AF77E3">
      <w:pPr>
        <w:pStyle w:val="ConsPlusNormal"/>
        <w:ind w:firstLine="540"/>
        <w:jc w:val="both"/>
      </w:pPr>
      <w:r>
        <w:t xml:space="preserve">(введена </w:t>
      </w:r>
      <w:hyperlink r:id="rId94" w:history="1">
        <w:r>
          <w:rPr>
            <w:color w:val="0000FF"/>
          </w:rPr>
          <w:t>Законом</w:t>
        </w:r>
      </w:hyperlink>
      <w:r>
        <w:t xml:space="preserve"> Республики Беларусь от 06.01.2022 N 151-З)</w:t>
      </w:r>
    </w:p>
    <w:p w:rsidR="00AF77E3" w:rsidRDefault="00AF77E3">
      <w:pPr>
        <w:pStyle w:val="ConsPlusNormal"/>
        <w:ind w:firstLine="540"/>
        <w:jc w:val="both"/>
      </w:pPr>
    </w:p>
    <w:p w:rsidR="00AF77E3" w:rsidRDefault="00AF77E3">
      <w:pPr>
        <w:pStyle w:val="ConsPlusNormal"/>
        <w:ind w:firstLine="540"/>
        <w:jc w:val="both"/>
      </w:pPr>
      <w:r>
        <w:t>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rsidR="00AF77E3" w:rsidRDefault="00AF77E3">
      <w:pPr>
        <w:pStyle w:val="ConsPlusNormal"/>
        <w:spacing w:before="220"/>
        <w:ind w:firstLine="540"/>
        <w:jc w:val="both"/>
      </w:pPr>
      <w:r>
        <w:t>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rsidR="00AF77E3" w:rsidRDefault="00AF77E3">
      <w:pPr>
        <w:pStyle w:val="ConsPlusNormal"/>
        <w:spacing w:before="220"/>
        <w:ind w:firstLine="540"/>
        <w:jc w:val="both"/>
      </w:pPr>
      <w:r>
        <w:t>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rsidR="00AF77E3" w:rsidRDefault="00AF77E3">
      <w:pPr>
        <w:pStyle w:val="ConsPlusNormal"/>
        <w:spacing w:before="220"/>
        <w:ind w:firstLine="540"/>
        <w:jc w:val="both"/>
      </w:pPr>
      <w:r>
        <w:t>Форма согласия о передаче информации о домашнем насилии устанавливается Советом Министров Республики Беларусь.</w:t>
      </w:r>
    </w:p>
    <w:p w:rsidR="00AF77E3" w:rsidRDefault="00AF77E3">
      <w:pPr>
        <w:pStyle w:val="ConsPlusNormal"/>
        <w:ind w:firstLine="540"/>
        <w:jc w:val="both"/>
      </w:pPr>
    </w:p>
    <w:p w:rsidR="00AF77E3" w:rsidRDefault="00AF77E3">
      <w:pPr>
        <w:pStyle w:val="ConsPlusNormal"/>
        <w:ind w:firstLine="540"/>
        <w:jc w:val="both"/>
        <w:outlineLvl w:val="1"/>
      </w:pPr>
      <w:r>
        <w:rPr>
          <w:b/>
        </w:rPr>
        <w:t>Статья 31-3. Реестр информации о фактах домашнего насилия</w:t>
      </w:r>
    </w:p>
    <w:p w:rsidR="00AF77E3" w:rsidRDefault="00AF77E3">
      <w:pPr>
        <w:pStyle w:val="ConsPlusNormal"/>
        <w:ind w:firstLine="540"/>
        <w:jc w:val="both"/>
      </w:pPr>
      <w:r>
        <w:t xml:space="preserve">(введена </w:t>
      </w:r>
      <w:hyperlink r:id="rId95" w:history="1">
        <w:r>
          <w:rPr>
            <w:color w:val="0000FF"/>
          </w:rPr>
          <w:t>Законом</w:t>
        </w:r>
      </w:hyperlink>
      <w:r>
        <w:t xml:space="preserve"> Республики Беларусь от 06.01.2022 N 151-З)</w:t>
      </w:r>
    </w:p>
    <w:p w:rsidR="00AF77E3" w:rsidRDefault="00AF77E3">
      <w:pPr>
        <w:pStyle w:val="ConsPlusNormal"/>
        <w:ind w:firstLine="540"/>
        <w:jc w:val="both"/>
      </w:pPr>
    </w:p>
    <w:p w:rsidR="00AF77E3" w:rsidRDefault="00AF77E3">
      <w:pPr>
        <w:pStyle w:val="ConsPlusNormal"/>
        <w:ind w:firstLine="540"/>
        <w:jc w:val="both"/>
      </w:pPr>
      <w:r>
        <w:t>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rsidR="00AF77E3" w:rsidRDefault="00AF77E3">
      <w:pPr>
        <w:pStyle w:val="ConsPlusNormal"/>
        <w:spacing w:before="220"/>
        <w:ind w:firstLine="540"/>
        <w:jc w:val="both"/>
      </w:pPr>
      <w:r>
        <w:t>Функционирование реестра информации о фактах домашнего насилия обеспечивается Министерством внутренних дел, являющимся его владельцем.</w:t>
      </w:r>
    </w:p>
    <w:p w:rsidR="00AF77E3" w:rsidRDefault="00AF77E3">
      <w:pPr>
        <w:pStyle w:val="ConsPlusNormal"/>
        <w:spacing w:before="220"/>
        <w:ind w:firstLine="540"/>
        <w:jc w:val="both"/>
      </w:pPr>
      <w:r>
        <w:t>Министерство внутренних дел обеспечивает:</w:t>
      </w:r>
    </w:p>
    <w:p w:rsidR="00AF77E3" w:rsidRDefault="00AF77E3">
      <w:pPr>
        <w:pStyle w:val="ConsPlusNormal"/>
        <w:spacing w:before="220"/>
        <w:ind w:firstLine="540"/>
        <w:jc w:val="both"/>
      </w:pPr>
      <w:r>
        <w:t>формирование реестра информации о фактах домашнего насилия;</w:t>
      </w:r>
    </w:p>
    <w:p w:rsidR="00AF77E3" w:rsidRDefault="00AF77E3">
      <w:pPr>
        <w:pStyle w:val="ConsPlusNormal"/>
        <w:spacing w:before="220"/>
        <w:ind w:firstLine="540"/>
        <w:jc w:val="both"/>
      </w:pPr>
      <w:r>
        <w:t>сохранность и защиту информации о фактах домашнего насилия;</w:t>
      </w:r>
    </w:p>
    <w:p w:rsidR="00AF77E3" w:rsidRDefault="00AF77E3">
      <w:pPr>
        <w:pStyle w:val="ConsPlusNormal"/>
        <w:spacing w:before="220"/>
        <w:ind w:firstLine="540"/>
        <w:jc w:val="both"/>
      </w:pPr>
      <w:r>
        <w:t>соблюдение порядка предоставления хранящейся информации о фактах домашнего насилия.</w:t>
      </w:r>
    </w:p>
    <w:p w:rsidR="00AF77E3" w:rsidRDefault="00AF77E3">
      <w:pPr>
        <w:pStyle w:val="ConsPlusNormal"/>
        <w:spacing w:before="220"/>
        <w:ind w:firstLine="540"/>
        <w:jc w:val="both"/>
      </w:pPr>
      <w:r>
        <w:t xml:space="preserve">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w:t>
      </w:r>
      <w:r>
        <w:lastRenderedPageBreak/>
        <w:t>фактах домашнего насилия в органы внутренних дел.</w:t>
      </w:r>
    </w:p>
    <w:p w:rsidR="00AF77E3" w:rsidRDefault="00AF77E3">
      <w:pPr>
        <w:pStyle w:val="ConsPlusNormal"/>
        <w:spacing w:before="220"/>
        <w:ind w:firstLine="540"/>
        <w:jc w:val="both"/>
      </w:pPr>
      <w:r>
        <w:t>При регистрации информации о фактах домашнего насилия фиксируются:</w:t>
      </w:r>
    </w:p>
    <w:p w:rsidR="00AF77E3" w:rsidRDefault="00AF77E3">
      <w:pPr>
        <w:pStyle w:val="ConsPlusNormal"/>
        <w:spacing w:before="220"/>
        <w:ind w:firstLine="540"/>
        <w:jc w:val="both"/>
      </w:pPr>
      <w:r>
        <w:t>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rsidR="00AF77E3" w:rsidRDefault="00AF77E3">
      <w:pPr>
        <w:pStyle w:val="ConsPlusNormal"/>
        <w:spacing w:before="220"/>
        <w:ind w:firstLine="540"/>
        <w:jc w:val="both"/>
      </w:pPr>
      <w:r>
        <w:t>место, дата, время и обстоятельства совершения домашнего насилия;</w:t>
      </w:r>
    </w:p>
    <w:p w:rsidR="00AF77E3" w:rsidRDefault="00AF77E3">
      <w:pPr>
        <w:pStyle w:val="ConsPlusNormal"/>
        <w:spacing w:before="220"/>
        <w:ind w:firstLine="540"/>
        <w:jc w:val="both"/>
      </w:pPr>
      <w:r>
        <w:t>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rsidR="00AF77E3" w:rsidRDefault="00AF77E3">
      <w:pPr>
        <w:pStyle w:val="ConsPlusNormal"/>
        <w:spacing w:before="220"/>
        <w:ind w:firstLine="540"/>
        <w:jc w:val="both"/>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rsidR="00AF77E3" w:rsidRDefault="00AF77E3">
      <w:pPr>
        <w:pStyle w:val="ConsPlusNormal"/>
        <w:spacing w:before="220"/>
        <w:ind w:firstLine="540"/>
        <w:jc w:val="both"/>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rsidR="00AF77E3" w:rsidRDefault="00AF77E3">
      <w:pPr>
        <w:pStyle w:val="ConsPlusNormal"/>
        <w:spacing w:before="220"/>
        <w:ind w:firstLine="540"/>
        <w:jc w:val="both"/>
      </w:pPr>
      <w:r>
        <w:t>данные об оказании помощи пострадавшему от домашнего насилия;</w:t>
      </w:r>
    </w:p>
    <w:p w:rsidR="00AF77E3" w:rsidRDefault="00AF77E3">
      <w:pPr>
        <w:pStyle w:val="ConsPlusNormal"/>
        <w:spacing w:before="220"/>
        <w:ind w:firstLine="540"/>
        <w:jc w:val="both"/>
      </w:pPr>
      <w:r>
        <w:t>меры, принятые к гражданину, совершившему домашнее насилие, их результат.</w:t>
      </w:r>
    </w:p>
    <w:p w:rsidR="00AF77E3" w:rsidRDefault="00AF77E3">
      <w:pPr>
        <w:pStyle w:val="ConsPlusNormal"/>
        <w:spacing w:before="220"/>
        <w:ind w:firstLine="540"/>
        <w:jc w:val="both"/>
      </w:pPr>
      <w:r>
        <w:t>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rsidR="00AF77E3" w:rsidRDefault="00AF77E3">
      <w:pPr>
        <w:pStyle w:val="ConsPlusNormal"/>
        <w:spacing w:before="220"/>
        <w:ind w:firstLine="540"/>
        <w:jc w:val="both"/>
      </w:pPr>
      <w:r>
        <w:t>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rsidR="00AF77E3" w:rsidRDefault="00AF77E3">
      <w:pPr>
        <w:pStyle w:val="ConsPlusNormal"/>
        <w:spacing w:before="220"/>
        <w:ind w:firstLine="540"/>
        <w:jc w:val="both"/>
      </w:pPr>
      <w:r>
        <w:t>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rsidR="00AF77E3" w:rsidRDefault="00AF77E3">
      <w:pPr>
        <w:pStyle w:val="ConsPlusNormal"/>
        <w:jc w:val="both"/>
      </w:pPr>
    </w:p>
    <w:p w:rsidR="00AF77E3" w:rsidRDefault="00AF77E3">
      <w:pPr>
        <w:pStyle w:val="ConsPlusNormal"/>
        <w:ind w:firstLine="540"/>
        <w:jc w:val="both"/>
        <w:outlineLvl w:val="1"/>
      </w:pPr>
      <w:bookmarkStart w:id="20" w:name="P501"/>
      <w:bookmarkEnd w:id="20"/>
      <w:r>
        <w:rPr>
          <w:b/>
        </w:rPr>
        <w:t>Статья 32. Права и обязанности граждан, в отношении которых осуществляется индивидуальная профилактика правонарушений</w:t>
      </w:r>
    </w:p>
    <w:p w:rsidR="00AF77E3" w:rsidRDefault="00AF77E3">
      <w:pPr>
        <w:pStyle w:val="ConsPlusNormal"/>
        <w:jc w:val="both"/>
      </w:pPr>
    </w:p>
    <w:p w:rsidR="00AF77E3" w:rsidRDefault="00AF77E3">
      <w:pPr>
        <w:pStyle w:val="ConsPlusNormal"/>
        <w:ind w:firstLine="540"/>
        <w:jc w:val="both"/>
      </w:pPr>
      <w:r>
        <w:t>Граждане, в отношении которых осуществляется индивидуальная профилактика правонарушений, вправе:</w:t>
      </w:r>
    </w:p>
    <w:p w:rsidR="00AF77E3" w:rsidRDefault="00AF77E3">
      <w:pPr>
        <w:pStyle w:val="ConsPlusNormal"/>
        <w:spacing w:before="220"/>
        <w:ind w:firstLine="540"/>
        <w:jc w:val="both"/>
      </w:pPr>
      <w:r>
        <w:t>знать основания применения к ним мер индивидуальной профилактики правонарушений;</w:t>
      </w:r>
    </w:p>
    <w:p w:rsidR="00AF77E3" w:rsidRDefault="00AF77E3">
      <w:pPr>
        <w:pStyle w:val="ConsPlusNormal"/>
        <w:ind w:firstLine="540"/>
        <w:jc w:val="both"/>
      </w:pPr>
      <w:r>
        <w:t xml:space="preserve">абзац исключен. - </w:t>
      </w:r>
      <w:hyperlink r:id="rId96" w:history="1">
        <w:r>
          <w:rPr>
            <w:color w:val="0000FF"/>
          </w:rPr>
          <w:t>Закон</w:t>
        </w:r>
      </w:hyperlink>
      <w:r>
        <w:t xml:space="preserve"> Республики Беларусь от 06.01.2022 N 151-З;</w:t>
      </w:r>
    </w:p>
    <w:p w:rsidR="00AF77E3" w:rsidRDefault="00AF77E3">
      <w:pPr>
        <w:pStyle w:val="ConsPlusNormal"/>
        <w:spacing w:before="220"/>
        <w:ind w:firstLine="540"/>
        <w:jc w:val="both"/>
      </w:pPr>
      <w:r>
        <w:t xml:space="preserve">знакомиться с материалами заведенных в отношении их профилактических </w:t>
      </w:r>
      <w:hyperlink r:id="rId97" w:history="1">
        <w:r>
          <w:rPr>
            <w:color w:val="0000FF"/>
          </w:rPr>
          <w:t>дел</w:t>
        </w:r>
      </w:hyperlink>
      <w:r>
        <w:t>;</w:t>
      </w:r>
    </w:p>
    <w:p w:rsidR="00AF77E3" w:rsidRDefault="00AF77E3">
      <w:pPr>
        <w:pStyle w:val="ConsPlusNormal"/>
        <w:spacing w:before="220"/>
        <w:ind w:firstLine="540"/>
        <w:jc w:val="both"/>
      </w:pPr>
      <w:r>
        <w:t>осуществлять иные права, предусмотренные настоящим Законом и другими актами законодательства.</w:t>
      </w:r>
    </w:p>
    <w:p w:rsidR="00AF77E3" w:rsidRDefault="00AF77E3">
      <w:pPr>
        <w:pStyle w:val="ConsPlusNormal"/>
        <w:spacing w:before="220"/>
        <w:ind w:firstLine="540"/>
        <w:jc w:val="both"/>
      </w:pPr>
      <w:r>
        <w:lastRenderedPageBreak/>
        <w:t>Граждане, в отношении которых осуществляется индивидуальная профилактика правонарушений, обязаны:</w:t>
      </w:r>
    </w:p>
    <w:p w:rsidR="00AF77E3" w:rsidRDefault="00AF77E3">
      <w:pPr>
        <w:pStyle w:val="ConsPlusNormal"/>
        <w:spacing w:before="220"/>
        <w:ind w:firstLine="540"/>
        <w:jc w:val="both"/>
      </w:pPr>
      <w:r>
        <w:t>своевременно прибыть по вызову должностных лиц уполномоченных субъектов профилактики правонарушений;</w:t>
      </w:r>
    </w:p>
    <w:p w:rsidR="00AF77E3" w:rsidRDefault="00AF77E3">
      <w:pPr>
        <w:pStyle w:val="ConsPlusNormal"/>
        <w:spacing w:before="220"/>
        <w:ind w:firstLine="540"/>
        <w:jc w:val="both"/>
      </w:pPr>
      <w:r>
        <w:t>участвовать в профилактических мероприятиях, проводимых должностными лицами уполномоченных субъектов профилактики правонарушений;</w:t>
      </w:r>
    </w:p>
    <w:p w:rsidR="00AF77E3" w:rsidRDefault="00AF77E3">
      <w:pPr>
        <w:pStyle w:val="ConsPlusNormal"/>
        <w:spacing w:before="220"/>
        <w:ind w:firstLine="540"/>
        <w:jc w:val="both"/>
      </w:pPr>
      <w:r>
        <w:t xml:space="preserve">получить копии официальных </w:t>
      </w:r>
      <w:hyperlink r:id="rId98" w:history="1">
        <w:r>
          <w:rPr>
            <w:color w:val="0000FF"/>
          </w:rPr>
          <w:t>предупреждений</w:t>
        </w:r>
      </w:hyperlink>
      <w:r>
        <w:t>, вынесенных в отношении их;</w:t>
      </w:r>
    </w:p>
    <w:p w:rsidR="00AF77E3" w:rsidRDefault="00AF77E3">
      <w:pPr>
        <w:pStyle w:val="ConsPlusNormal"/>
        <w:spacing w:before="220"/>
        <w:ind w:firstLine="540"/>
        <w:jc w:val="both"/>
      </w:pPr>
      <w:r>
        <w:t xml:space="preserve">получить копии </w:t>
      </w:r>
      <w:hyperlink r:id="rId99" w:history="1">
        <w:r>
          <w:rPr>
            <w:color w:val="0000FF"/>
          </w:rPr>
          <w:t>решений</w:t>
        </w:r>
      </w:hyperlink>
      <w:r>
        <w:t xml:space="preserve"> об осуществлении профилактического учета, принятых в отношении их;</w:t>
      </w:r>
    </w:p>
    <w:p w:rsidR="00AF77E3" w:rsidRDefault="00AF77E3">
      <w:pPr>
        <w:pStyle w:val="ConsPlusNormal"/>
        <w:spacing w:before="220"/>
        <w:ind w:firstLine="540"/>
        <w:jc w:val="both"/>
      </w:pPr>
      <w:r>
        <w:t xml:space="preserve">получить защитные </w:t>
      </w:r>
      <w:hyperlink r:id="rId100" w:history="1">
        <w:r>
          <w:rPr>
            <w:color w:val="0000FF"/>
          </w:rPr>
          <w:t>предписания</w:t>
        </w:r>
      </w:hyperlink>
      <w:r>
        <w:t>, вынесенные в отношении их, не нарушать запреты, выполнять обязанность, содержащиеся в этих защитных предписаниях;</w:t>
      </w:r>
    </w:p>
    <w:p w:rsidR="00AF77E3" w:rsidRDefault="00AF77E3">
      <w:pPr>
        <w:pStyle w:val="ConsPlusNormal"/>
        <w:spacing w:before="220"/>
        <w:ind w:firstLine="540"/>
        <w:jc w:val="both"/>
      </w:pPr>
      <w:r>
        <w:t>выполнять иные обязанности, предусмотренные настоящим Законом и другими законодательными актами.</w:t>
      </w:r>
    </w:p>
    <w:p w:rsidR="00AF77E3" w:rsidRDefault="00AF77E3">
      <w:pPr>
        <w:pStyle w:val="ConsPlusNormal"/>
        <w:spacing w:before="220"/>
        <w:ind w:firstLine="540"/>
        <w:jc w:val="both"/>
      </w:pPr>
      <w:r>
        <w:t>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rsidR="00AF77E3" w:rsidRDefault="00AF77E3">
      <w:pPr>
        <w:pStyle w:val="ConsPlusNormal"/>
        <w:jc w:val="both"/>
      </w:pPr>
      <w:r>
        <w:t xml:space="preserve">(в ред. </w:t>
      </w:r>
      <w:hyperlink r:id="rId101" w:history="1">
        <w:r>
          <w:rPr>
            <w:color w:val="0000FF"/>
          </w:rPr>
          <w:t>Закона</w:t>
        </w:r>
      </w:hyperlink>
      <w:r>
        <w:t xml:space="preserve"> Республики Беларусь от 06.01.2022 N 151-З)</w:t>
      </w:r>
    </w:p>
    <w:p w:rsidR="00AF77E3" w:rsidRDefault="00AF77E3">
      <w:pPr>
        <w:pStyle w:val="ConsPlusNormal"/>
        <w:ind w:firstLine="540"/>
        <w:jc w:val="both"/>
      </w:pPr>
    </w:p>
    <w:p w:rsidR="00AF77E3" w:rsidRDefault="00AF77E3">
      <w:pPr>
        <w:pStyle w:val="ConsPlusNormal"/>
        <w:ind w:firstLine="540"/>
        <w:jc w:val="both"/>
        <w:outlineLvl w:val="1"/>
      </w:pPr>
      <w:r>
        <w:rPr>
          <w:b/>
        </w:rPr>
        <w:t>Статья 32-1. Права пострадавших от домашнего насилия, иных правонарушений</w:t>
      </w:r>
    </w:p>
    <w:p w:rsidR="00AF77E3" w:rsidRDefault="00AF77E3">
      <w:pPr>
        <w:pStyle w:val="ConsPlusNormal"/>
        <w:ind w:firstLine="540"/>
        <w:jc w:val="both"/>
      </w:pPr>
      <w:r>
        <w:t xml:space="preserve">(введена </w:t>
      </w:r>
      <w:hyperlink r:id="rId102" w:history="1">
        <w:r>
          <w:rPr>
            <w:color w:val="0000FF"/>
          </w:rPr>
          <w:t>Законом</w:t>
        </w:r>
      </w:hyperlink>
      <w:r>
        <w:t xml:space="preserve"> Республики Беларусь от 06.01.2022 N 151-З)</w:t>
      </w:r>
    </w:p>
    <w:p w:rsidR="00AF77E3" w:rsidRDefault="00AF77E3">
      <w:pPr>
        <w:pStyle w:val="ConsPlusNormal"/>
        <w:ind w:firstLine="540"/>
        <w:jc w:val="both"/>
      </w:pPr>
    </w:p>
    <w:p w:rsidR="00AF77E3" w:rsidRDefault="00AF77E3">
      <w:pPr>
        <w:pStyle w:val="ConsPlusNormal"/>
        <w:ind w:firstLine="540"/>
        <w:jc w:val="both"/>
      </w:pPr>
      <w:r>
        <w:t>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rsidR="00AF77E3" w:rsidRDefault="00AF77E3">
      <w:pPr>
        <w:pStyle w:val="ConsPlusNormal"/>
        <w:spacing w:before="220"/>
        <w:ind w:firstLine="540"/>
        <w:jc w:val="both"/>
      </w:pPr>
      <w:r>
        <w:t>защиту и оперативное реагирование во всех случаях совершения в отношении них правонарушений;</w:t>
      </w:r>
    </w:p>
    <w:p w:rsidR="00AF77E3" w:rsidRDefault="00AF77E3">
      <w:pPr>
        <w:pStyle w:val="ConsPlusNormal"/>
        <w:spacing w:before="220"/>
        <w:ind w:firstLine="540"/>
        <w:jc w:val="both"/>
      </w:pPr>
      <w:r>
        <w:t>полную и исчерпывающую информацию о видах оказываемой в пределах компетенции государственными органами и иными организациями помощи;</w:t>
      </w:r>
    </w:p>
    <w:p w:rsidR="00AF77E3" w:rsidRDefault="00AF77E3">
      <w:pPr>
        <w:pStyle w:val="ConsPlusNormal"/>
        <w:spacing w:before="220"/>
        <w:ind w:firstLine="540"/>
        <w:jc w:val="both"/>
      </w:pPr>
      <w:r>
        <w:t>безвозмездно психологическую помощь, социальные услуги в форме срочного социального обслуживания, в том числе услуги временного приюта;</w:t>
      </w:r>
    </w:p>
    <w:p w:rsidR="00AF77E3" w:rsidRDefault="00AF77E3">
      <w:pPr>
        <w:pStyle w:val="ConsPlusNormal"/>
        <w:spacing w:before="220"/>
        <w:ind w:firstLine="540"/>
        <w:jc w:val="both"/>
      </w:pPr>
      <w:r>
        <w:t>бесплатно медицинскую, юридическую помощь;</w:t>
      </w:r>
    </w:p>
    <w:p w:rsidR="00AF77E3" w:rsidRDefault="00AF77E3">
      <w:pPr>
        <w:pStyle w:val="ConsPlusNormal"/>
        <w:spacing w:before="220"/>
        <w:ind w:firstLine="540"/>
        <w:jc w:val="both"/>
      </w:pPr>
      <w:r>
        <w:t>доступ к образованию, в том числе проживающих совместно с ними несовершеннолетних детей.</w:t>
      </w:r>
    </w:p>
    <w:p w:rsidR="00AF77E3" w:rsidRDefault="00AF77E3">
      <w:pPr>
        <w:pStyle w:val="ConsPlusNormal"/>
        <w:spacing w:before="220"/>
        <w:ind w:firstLine="540"/>
        <w:jc w:val="both"/>
      </w:pPr>
      <w:r>
        <w:t>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rsidR="00AF77E3" w:rsidRDefault="00AF77E3">
      <w:pPr>
        <w:pStyle w:val="ConsPlusNormal"/>
        <w:spacing w:before="220"/>
        <w:ind w:firstLine="540"/>
        <w:jc w:val="both"/>
      </w:pPr>
      <w:r>
        <w:t xml:space="preserve">Права несовершеннолетних пострадавших от домашнего насилия, иных правонарушений </w:t>
      </w:r>
      <w:r>
        <w:lastRenderedPageBreak/>
        <w:t>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rsidR="00AF77E3" w:rsidRDefault="00AF77E3">
      <w:pPr>
        <w:pStyle w:val="ConsPlusNormal"/>
        <w:jc w:val="both"/>
      </w:pPr>
    </w:p>
    <w:p w:rsidR="00AF77E3" w:rsidRDefault="00AF77E3">
      <w:pPr>
        <w:pStyle w:val="ConsPlusTitle"/>
        <w:jc w:val="center"/>
        <w:outlineLvl w:val="0"/>
      </w:pPr>
      <w:r>
        <w:t>ГЛАВА 5</w:t>
      </w:r>
    </w:p>
    <w:p w:rsidR="00AF77E3" w:rsidRDefault="00AF77E3">
      <w:pPr>
        <w:pStyle w:val="ConsPlusTitle"/>
        <w:jc w:val="center"/>
      </w:pPr>
      <w:r>
        <w:t>ИНЫЕ ВОПРОСЫ ДЕЯТЕЛЬНОСТИ ПО ПРОФИЛАКТИКЕ ПРАВОНАРУШЕНИЙ</w:t>
      </w:r>
    </w:p>
    <w:p w:rsidR="00AF77E3" w:rsidRDefault="00AF77E3">
      <w:pPr>
        <w:pStyle w:val="ConsPlusNormal"/>
        <w:jc w:val="both"/>
      </w:pPr>
    </w:p>
    <w:p w:rsidR="00AF77E3" w:rsidRDefault="00AF77E3">
      <w:pPr>
        <w:pStyle w:val="ConsPlusNormal"/>
        <w:ind w:firstLine="540"/>
        <w:jc w:val="both"/>
        <w:outlineLvl w:val="1"/>
      </w:pPr>
      <w:r>
        <w:rPr>
          <w:b/>
        </w:rPr>
        <w:t>Статья 33. Ответственность за нарушение законодательства в сфере профилактики правонарушений</w:t>
      </w:r>
    </w:p>
    <w:p w:rsidR="00AF77E3" w:rsidRDefault="00AF77E3">
      <w:pPr>
        <w:pStyle w:val="ConsPlusNormal"/>
        <w:jc w:val="both"/>
      </w:pPr>
    </w:p>
    <w:p w:rsidR="00AF77E3" w:rsidRDefault="00AF77E3">
      <w:pPr>
        <w:pStyle w:val="ConsPlusNormal"/>
        <w:ind w:firstLine="540"/>
        <w:jc w:val="both"/>
      </w:pPr>
      <w:r>
        <w:t>Нарушение законодательства в сфере профилактики правонарушений влечет ответственность, установленную законодательными актами.</w:t>
      </w:r>
    </w:p>
    <w:p w:rsidR="00AF77E3" w:rsidRDefault="00AF77E3">
      <w:pPr>
        <w:pStyle w:val="ConsPlusNormal"/>
        <w:jc w:val="both"/>
      </w:pPr>
    </w:p>
    <w:p w:rsidR="00AF77E3" w:rsidRDefault="00AF77E3">
      <w:pPr>
        <w:pStyle w:val="ConsPlusNormal"/>
        <w:ind w:firstLine="540"/>
        <w:jc w:val="both"/>
        <w:outlineLvl w:val="1"/>
      </w:pPr>
      <w:r>
        <w:rPr>
          <w:b/>
        </w:rPr>
        <w:t>Статья 34. Порядок обжалования действий (бездействия) должностных лиц субъектов профилактики правонарушений</w:t>
      </w:r>
    </w:p>
    <w:p w:rsidR="00AF77E3" w:rsidRDefault="00AF77E3">
      <w:pPr>
        <w:pStyle w:val="ConsPlusNormal"/>
        <w:jc w:val="both"/>
      </w:pPr>
    </w:p>
    <w:p w:rsidR="00AF77E3" w:rsidRDefault="00AF77E3">
      <w:pPr>
        <w:pStyle w:val="ConsPlusNormal"/>
        <w:ind w:firstLine="540"/>
        <w:jc w:val="both"/>
      </w:pPr>
      <w: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AF77E3" w:rsidRDefault="00AF77E3">
      <w:pPr>
        <w:pStyle w:val="ConsPlusNormal"/>
        <w:jc w:val="both"/>
      </w:pPr>
    </w:p>
    <w:p w:rsidR="00AF77E3" w:rsidRDefault="00AF77E3">
      <w:pPr>
        <w:pStyle w:val="ConsPlusNormal"/>
        <w:ind w:firstLine="540"/>
        <w:jc w:val="both"/>
        <w:outlineLvl w:val="1"/>
      </w:pPr>
      <w:r>
        <w:rPr>
          <w:b/>
        </w:rPr>
        <w:t>Статья 35. Контроль и надзор в сфере профилактики правонарушений</w:t>
      </w:r>
    </w:p>
    <w:p w:rsidR="00AF77E3" w:rsidRDefault="00AF77E3">
      <w:pPr>
        <w:pStyle w:val="ConsPlusNormal"/>
        <w:jc w:val="both"/>
      </w:pPr>
    </w:p>
    <w:p w:rsidR="00AF77E3" w:rsidRDefault="00AF77E3">
      <w:pPr>
        <w:pStyle w:val="ConsPlusNormal"/>
        <w:ind w:firstLine="540"/>
        <w:jc w:val="both"/>
      </w:pPr>
      <w:r>
        <w:t>Контроль за деятельностью субъектов профилактики правонарушений осуществляют вышестоящие государственные органы и должностные лица.</w:t>
      </w:r>
    </w:p>
    <w:p w:rsidR="00AF77E3" w:rsidRDefault="00AF77E3">
      <w:pPr>
        <w:pStyle w:val="ConsPlusNormal"/>
        <w:spacing w:before="220"/>
        <w:ind w:firstLine="540"/>
        <w:jc w:val="both"/>
      </w:pPr>
      <w:r>
        <w:t>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rsidR="00AF77E3" w:rsidRDefault="00AF77E3">
      <w:pPr>
        <w:pStyle w:val="ConsPlusNormal"/>
        <w:jc w:val="both"/>
      </w:pPr>
      <w:r>
        <w:t xml:space="preserve">(в ред. </w:t>
      </w:r>
      <w:hyperlink r:id="rId103" w:history="1">
        <w:r>
          <w:rPr>
            <w:color w:val="0000FF"/>
          </w:rPr>
          <w:t>Закона</w:t>
        </w:r>
      </w:hyperlink>
      <w:r>
        <w:t xml:space="preserve"> Республики Беларусь от 06.01.2022 N 151-З)</w:t>
      </w:r>
    </w:p>
    <w:p w:rsidR="00AF77E3" w:rsidRDefault="00AF77E3">
      <w:pPr>
        <w:pStyle w:val="ConsPlusNormal"/>
        <w:jc w:val="both"/>
      </w:pPr>
    </w:p>
    <w:p w:rsidR="00AF77E3" w:rsidRDefault="00AF77E3">
      <w:pPr>
        <w:pStyle w:val="ConsPlusNormal"/>
        <w:ind w:firstLine="540"/>
        <w:jc w:val="both"/>
        <w:outlineLvl w:val="1"/>
      </w:pPr>
      <w:r>
        <w:rPr>
          <w:b/>
        </w:rPr>
        <w:t>Статья 36. Финансирование и материально-техническое обеспечение деятельности по профилактике правонарушений</w:t>
      </w:r>
    </w:p>
    <w:p w:rsidR="00AF77E3" w:rsidRDefault="00AF77E3">
      <w:pPr>
        <w:pStyle w:val="ConsPlusNormal"/>
        <w:jc w:val="both"/>
      </w:pPr>
    </w:p>
    <w:p w:rsidR="00AF77E3" w:rsidRDefault="00AF77E3">
      <w:pPr>
        <w:pStyle w:val="ConsPlusNormal"/>
        <w:ind w:firstLine="540"/>
        <w:jc w:val="both"/>
      </w:pPr>
      <w: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rsidR="00AF77E3" w:rsidRDefault="00AF77E3">
      <w:pPr>
        <w:pStyle w:val="ConsPlusNormal"/>
        <w:jc w:val="both"/>
      </w:pPr>
    </w:p>
    <w:p w:rsidR="00AF77E3" w:rsidRDefault="00AF77E3">
      <w:pPr>
        <w:pStyle w:val="ConsPlusTitle"/>
        <w:jc w:val="center"/>
        <w:outlineLvl w:val="0"/>
      </w:pPr>
      <w:r>
        <w:t>ГЛАВА 6</w:t>
      </w:r>
    </w:p>
    <w:p w:rsidR="00AF77E3" w:rsidRDefault="00AF77E3">
      <w:pPr>
        <w:pStyle w:val="ConsPlusTitle"/>
        <w:jc w:val="center"/>
      </w:pPr>
      <w:r>
        <w:t>ЗАКЛЮЧИТЕЛЬНЫЕ ПОЛОЖЕНИЯ</w:t>
      </w:r>
    </w:p>
    <w:p w:rsidR="00AF77E3" w:rsidRDefault="00AF77E3">
      <w:pPr>
        <w:pStyle w:val="ConsPlusNormal"/>
        <w:jc w:val="both"/>
      </w:pPr>
    </w:p>
    <w:p w:rsidR="00AF77E3" w:rsidRDefault="00AF77E3">
      <w:pPr>
        <w:pStyle w:val="ConsPlusNormal"/>
        <w:ind w:firstLine="540"/>
        <w:jc w:val="both"/>
        <w:outlineLvl w:val="1"/>
      </w:pPr>
      <w:r>
        <w:rPr>
          <w:b/>
        </w:rPr>
        <w:t>Статья 37. Внесение дополнений в закон</w:t>
      </w:r>
    </w:p>
    <w:p w:rsidR="00AF77E3" w:rsidRDefault="00AF77E3">
      <w:pPr>
        <w:pStyle w:val="ConsPlusNormal"/>
        <w:jc w:val="both"/>
      </w:pPr>
    </w:p>
    <w:p w:rsidR="00AF77E3" w:rsidRDefault="00AF77E3">
      <w:pPr>
        <w:pStyle w:val="ConsPlusNormal"/>
        <w:ind w:firstLine="540"/>
        <w:jc w:val="both"/>
      </w:pPr>
      <w:r>
        <w:t xml:space="preserve">Внести в </w:t>
      </w:r>
      <w:hyperlink r:id="rId104" w:history="1">
        <w:r>
          <w:rPr>
            <w:color w:val="0000FF"/>
          </w:rPr>
          <w:t>Закон</w:t>
        </w:r>
      </w:hyperlink>
      <w: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74, 2/963; 2010 г., N 5, 2/1630) следующие дополнения:</w:t>
      </w:r>
    </w:p>
    <w:p w:rsidR="00AF77E3" w:rsidRDefault="00AF77E3">
      <w:pPr>
        <w:pStyle w:val="ConsPlusNormal"/>
        <w:spacing w:before="220"/>
        <w:ind w:firstLine="540"/>
        <w:jc w:val="both"/>
      </w:pPr>
      <w:r>
        <w:t xml:space="preserve">в </w:t>
      </w:r>
      <w:hyperlink r:id="rId105" w:history="1">
        <w:r>
          <w:rPr>
            <w:color w:val="0000FF"/>
          </w:rPr>
          <w:t>статье 4</w:t>
        </w:r>
      </w:hyperlink>
      <w:r>
        <w:t>:</w:t>
      </w:r>
    </w:p>
    <w:p w:rsidR="00AF77E3" w:rsidRDefault="00AF77E3">
      <w:pPr>
        <w:pStyle w:val="ConsPlusNormal"/>
        <w:spacing w:before="220"/>
        <w:ind w:firstLine="540"/>
        <w:jc w:val="both"/>
      </w:pPr>
      <w:hyperlink r:id="rId106" w:history="1">
        <w:r>
          <w:rPr>
            <w:color w:val="0000FF"/>
          </w:rPr>
          <w:t>абзац третий</w:t>
        </w:r>
      </w:hyperlink>
      <w:r>
        <w:t xml:space="preserve">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AF77E3" w:rsidRDefault="00AF77E3">
      <w:pPr>
        <w:pStyle w:val="ConsPlusNormal"/>
        <w:spacing w:before="220"/>
        <w:ind w:firstLine="540"/>
        <w:jc w:val="both"/>
      </w:pPr>
      <w:hyperlink r:id="rId107" w:history="1">
        <w:r>
          <w:rPr>
            <w:color w:val="0000FF"/>
          </w:rPr>
          <w:t>абзац четвертый</w:t>
        </w:r>
      </w:hyperlink>
      <w:r>
        <w:t xml:space="preserve"> дополнить словами ", других государственных воинских формирований и военизированных организаций";</w:t>
      </w:r>
    </w:p>
    <w:p w:rsidR="00AF77E3" w:rsidRDefault="00AF77E3">
      <w:pPr>
        <w:pStyle w:val="ConsPlusNormal"/>
        <w:spacing w:before="220"/>
        <w:ind w:firstLine="540"/>
        <w:jc w:val="both"/>
      </w:pPr>
      <w:hyperlink r:id="rId108" w:history="1">
        <w:r>
          <w:rPr>
            <w:color w:val="0000FF"/>
          </w:rPr>
          <w:t>статью 6</w:t>
        </w:r>
      </w:hyperlink>
      <w:r>
        <w:t xml:space="preserve"> дополнить абзацем шестым следующего содержания:</w:t>
      </w:r>
    </w:p>
    <w:p w:rsidR="00AF77E3" w:rsidRDefault="00AF77E3">
      <w:pPr>
        <w:pStyle w:val="ConsPlusNormal"/>
        <w:spacing w:before="220"/>
        <w:ind w:firstLine="540"/>
        <w:jc w:val="both"/>
      </w:pPr>
      <w:r>
        <w:t>"участие в советах общественных пунктов охраны правопорядка (далее - советы общественных пунктов).";</w:t>
      </w:r>
    </w:p>
    <w:p w:rsidR="00AF77E3" w:rsidRDefault="00AF77E3">
      <w:pPr>
        <w:pStyle w:val="ConsPlusNormal"/>
        <w:spacing w:before="220"/>
        <w:ind w:firstLine="540"/>
        <w:jc w:val="both"/>
      </w:pPr>
      <w:r>
        <w:t xml:space="preserve">дополнить </w:t>
      </w:r>
      <w:hyperlink r:id="rId109" w:history="1">
        <w:r>
          <w:rPr>
            <w:color w:val="0000FF"/>
          </w:rPr>
          <w:t>Закон</w:t>
        </w:r>
      </w:hyperlink>
      <w:r>
        <w:t xml:space="preserve"> главой 4-1 следующего содержания:</w:t>
      </w:r>
    </w:p>
    <w:p w:rsidR="00AF77E3" w:rsidRDefault="00AF77E3">
      <w:pPr>
        <w:pStyle w:val="ConsPlusNormal"/>
        <w:jc w:val="both"/>
      </w:pPr>
    </w:p>
    <w:p w:rsidR="00AF77E3" w:rsidRDefault="00AF77E3">
      <w:pPr>
        <w:pStyle w:val="ConsPlusNormal"/>
        <w:jc w:val="center"/>
      </w:pPr>
      <w:r>
        <w:rPr>
          <w:b/>
        </w:rPr>
        <w:t>"ГЛАВА 4-1</w:t>
      </w:r>
    </w:p>
    <w:p w:rsidR="00AF77E3" w:rsidRDefault="00AF77E3">
      <w:pPr>
        <w:pStyle w:val="ConsPlusNormal"/>
        <w:jc w:val="center"/>
      </w:pPr>
      <w:r>
        <w:rPr>
          <w:b/>
        </w:rPr>
        <w:t>СОВЕТЫ ОБЩЕСТВЕННЫХ ПУНКТОВ</w:t>
      </w:r>
    </w:p>
    <w:p w:rsidR="00AF77E3" w:rsidRDefault="00AF77E3">
      <w:pPr>
        <w:pStyle w:val="ConsPlusNormal"/>
        <w:jc w:val="both"/>
      </w:pPr>
    </w:p>
    <w:p w:rsidR="00AF77E3" w:rsidRDefault="00AF77E3">
      <w:pPr>
        <w:pStyle w:val="ConsPlusNormal"/>
        <w:ind w:firstLine="540"/>
        <w:jc w:val="both"/>
      </w:pPr>
      <w:r>
        <w:rPr>
          <w:b/>
        </w:rPr>
        <w:t>Статья 23-1. Формирование советов общественных пунктов</w:t>
      </w:r>
    </w:p>
    <w:p w:rsidR="00AF77E3" w:rsidRDefault="00AF77E3">
      <w:pPr>
        <w:pStyle w:val="ConsPlusNormal"/>
        <w:jc w:val="both"/>
      </w:pPr>
    </w:p>
    <w:p w:rsidR="00AF77E3" w:rsidRDefault="00AF77E3">
      <w:pPr>
        <w:pStyle w:val="ConsPlusNormal"/>
        <w:ind w:firstLine="540"/>
        <w:jc w:val="both"/>
      </w:pPr>
      <w: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AF77E3" w:rsidRDefault="00AF77E3">
      <w:pPr>
        <w:pStyle w:val="ConsPlusNormal"/>
        <w:spacing w:before="220"/>
        <w:ind w:firstLine="540"/>
        <w:jc w:val="both"/>
      </w:pPr>
      <w: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AF77E3" w:rsidRDefault="00AF77E3">
      <w:pPr>
        <w:pStyle w:val="ConsPlusNormal"/>
        <w:spacing w:before="220"/>
        <w:ind w:firstLine="540"/>
        <w:jc w:val="both"/>
      </w:pPr>
      <w: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AF77E3" w:rsidRDefault="00AF77E3">
      <w:pPr>
        <w:pStyle w:val="ConsPlusNormal"/>
        <w:spacing w:before="220"/>
        <w:ind w:firstLine="540"/>
        <w:jc w:val="both"/>
      </w:pPr>
      <w: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AF77E3" w:rsidRDefault="00AF77E3">
      <w:pPr>
        <w:pStyle w:val="ConsPlusNormal"/>
        <w:jc w:val="both"/>
      </w:pPr>
    </w:p>
    <w:p w:rsidR="00AF77E3" w:rsidRDefault="00AF77E3">
      <w:pPr>
        <w:pStyle w:val="ConsPlusNormal"/>
        <w:ind w:firstLine="540"/>
        <w:jc w:val="both"/>
      </w:pPr>
      <w:r>
        <w:rPr>
          <w:b/>
        </w:rPr>
        <w:t>Статья 23-2. Полномочия советов общественных пунктов</w:t>
      </w:r>
    </w:p>
    <w:p w:rsidR="00AF77E3" w:rsidRDefault="00AF77E3">
      <w:pPr>
        <w:pStyle w:val="ConsPlusNormal"/>
        <w:jc w:val="both"/>
      </w:pPr>
    </w:p>
    <w:p w:rsidR="00AF77E3" w:rsidRDefault="00AF77E3">
      <w:pPr>
        <w:pStyle w:val="ConsPlusNormal"/>
        <w:ind w:firstLine="540"/>
        <w:jc w:val="both"/>
      </w:pPr>
      <w:r>
        <w:t>Советы общественных пунктов:</w:t>
      </w:r>
    </w:p>
    <w:p w:rsidR="00AF77E3" w:rsidRDefault="00AF77E3">
      <w:pPr>
        <w:pStyle w:val="ConsPlusNormal"/>
        <w:spacing w:before="220"/>
        <w:ind w:firstLine="540"/>
        <w:jc w:val="both"/>
      </w:pPr>
      <w:r>
        <w:t>изучают состояние общественного порядка на 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AF77E3" w:rsidRDefault="00AF77E3">
      <w:pPr>
        <w:pStyle w:val="ConsPlusNormal"/>
        <w:spacing w:before="220"/>
        <w:ind w:firstLine="540"/>
        <w:jc w:val="both"/>
      </w:pPr>
      <w: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AF77E3" w:rsidRDefault="00AF77E3">
      <w:pPr>
        <w:pStyle w:val="ConsPlusNormal"/>
        <w:spacing w:before="220"/>
        <w:ind w:firstLine="540"/>
        <w:jc w:val="both"/>
      </w:pPr>
      <w: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AF77E3" w:rsidRDefault="00AF77E3">
      <w:pPr>
        <w:pStyle w:val="ConsPlusNormal"/>
        <w:spacing w:before="220"/>
        <w:ind w:firstLine="540"/>
        <w:jc w:val="both"/>
      </w:pPr>
      <w:r>
        <w:lastRenderedPageBreak/>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AF77E3" w:rsidRDefault="00AF77E3">
      <w:pPr>
        <w:pStyle w:val="ConsPlusNormal"/>
        <w:spacing w:before="220"/>
        <w:ind w:firstLine="540"/>
        <w:jc w:val="both"/>
      </w:pPr>
      <w: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AF77E3" w:rsidRDefault="00AF77E3">
      <w:pPr>
        <w:pStyle w:val="ConsPlusNormal"/>
        <w:spacing w:before="220"/>
        <w:ind w:firstLine="540"/>
        <w:jc w:val="both"/>
      </w:pPr>
      <w: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AF77E3" w:rsidRDefault="00AF77E3">
      <w:pPr>
        <w:pStyle w:val="ConsPlusNormal"/>
        <w:jc w:val="both"/>
      </w:pPr>
    </w:p>
    <w:p w:rsidR="00AF77E3" w:rsidRDefault="00AF77E3">
      <w:pPr>
        <w:pStyle w:val="ConsPlusNormal"/>
        <w:ind w:firstLine="540"/>
        <w:jc w:val="both"/>
      </w:pPr>
      <w:r>
        <w:rPr>
          <w:b/>
        </w:rPr>
        <w:t>Статья 23-3. Обеспечение деятельности советов общественных пунктов</w:t>
      </w:r>
    </w:p>
    <w:p w:rsidR="00AF77E3" w:rsidRDefault="00AF77E3">
      <w:pPr>
        <w:pStyle w:val="ConsPlusNormal"/>
        <w:jc w:val="both"/>
      </w:pPr>
    </w:p>
    <w:p w:rsidR="00AF77E3" w:rsidRDefault="00AF77E3">
      <w:pPr>
        <w:pStyle w:val="ConsPlusNormal"/>
        <w:ind w:firstLine="540"/>
        <w:jc w:val="both"/>
      </w:pPr>
      <w: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AF77E3" w:rsidRDefault="00AF77E3">
      <w:pPr>
        <w:pStyle w:val="ConsPlusNormal"/>
        <w:spacing w:before="220"/>
        <w:ind w:firstLine="540"/>
        <w:jc w:val="both"/>
      </w:pPr>
      <w: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AF77E3" w:rsidRDefault="00AF77E3">
      <w:pPr>
        <w:pStyle w:val="ConsPlusNormal"/>
        <w:spacing w:before="220"/>
        <w:ind w:firstLine="540"/>
        <w:jc w:val="both"/>
      </w:pPr>
      <w: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rsidR="00AF77E3" w:rsidRDefault="00AF77E3">
      <w:pPr>
        <w:pStyle w:val="ConsPlusNormal"/>
        <w:jc w:val="both"/>
      </w:pPr>
    </w:p>
    <w:p w:rsidR="00AF77E3" w:rsidRDefault="00AF77E3">
      <w:pPr>
        <w:pStyle w:val="ConsPlusNormal"/>
        <w:ind w:firstLine="540"/>
        <w:jc w:val="both"/>
        <w:outlineLvl w:val="1"/>
      </w:pPr>
      <w:bookmarkStart w:id="21" w:name="P590"/>
      <w:bookmarkEnd w:id="21"/>
      <w:r>
        <w:rPr>
          <w:b/>
        </w:rPr>
        <w:t>Статья 38. Признание утратившими силу закона и отдельного положения закона</w:t>
      </w:r>
    </w:p>
    <w:p w:rsidR="00AF77E3" w:rsidRDefault="00AF77E3">
      <w:pPr>
        <w:pStyle w:val="ConsPlusNormal"/>
        <w:jc w:val="both"/>
      </w:pPr>
    </w:p>
    <w:p w:rsidR="00AF77E3" w:rsidRDefault="00AF77E3">
      <w:pPr>
        <w:pStyle w:val="ConsPlusNormal"/>
        <w:ind w:firstLine="540"/>
        <w:jc w:val="both"/>
      </w:pPr>
      <w:r>
        <w:t>Признать утратившими силу:</w:t>
      </w:r>
    </w:p>
    <w:p w:rsidR="00AF77E3" w:rsidRDefault="00AF77E3">
      <w:pPr>
        <w:pStyle w:val="ConsPlusNormal"/>
        <w:spacing w:before="220"/>
        <w:ind w:firstLine="540"/>
        <w:jc w:val="both"/>
      </w:pPr>
      <w:hyperlink r:id="rId110" w:history="1">
        <w:r>
          <w:rPr>
            <w:color w:val="0000FF"/>
          </w:rPr>
          <w:t>Закон</w:t>
        </w:r>
      </w:hyperlink>
      <w:r>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N 277, 2/1549);</w:t>
      </w:r>
    </w:p>
    <w:p w:rsidR="00AF77E3" w:rsidRDefault="00AF77E3">
      <w:pPr>
        <w:pStyle w:val="ConsPlusNormal"/>
        <w:spacing w:before="220"/>
        <w:ind w:firstLine="540"/>
        <w:jc w:val="both"/>
      </w:pPr>
      <w:hyperlink r:id="rId111" w:history="1">
        <w:r>
          <w:rPr>
            <w:color w:val="0000FF"/>
          </w:rPr>
          <w:t>статью 18</w:t>
        </w:r>
      </w:hyperlink>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AF77E3" w:rsidRDefault="00AF77E3">
      <w:pPr>
        <w:pStyle w:val="ConsPlusNormal"/>
        <w:jc w:val="both"/>
      </w:pPr>
    </w:p>
    <w:p w:rsidR="00AF77E3" w:rsidRDefault="00AF77E3">
      <w:pPr>
        <w:pStyle w:val="ConsPlusNormal"/>
        <w:ind w:firstLine="540"/>
        <w:jc w:val="both"/>
        <w:outlineLvl w:val="1"/>
      </w:pPr>
      <w:r>
        <w:rPr>
          <w:b/>
        </w:rPr>
        <w:t>Статья 39. Реализация положений настоящего Закона</w:t>
      </w:r>
    </w:p>
    <w:p w:rsidR="00AF77E3" w:rsidRDefault="00AF77E3">
      <w:pPr>
        <w:pStyle w:val="ConsPlusNormal"/>
        <w:jc w:val="both"/>
      </w:pPr>
    </w:p>
    <w:p w:rsidR="00AF77E3" w:rsidRDefault="00AF77E3">
      <w:pPr>
        <w:pStyle w:val="ConsPlusNormal"/>
        <w:ind w:firstLine="540"/>
        <w:jc w:val="both"/>
      </w:pPr>
      <w:r>
        <w:t>Совету Министров Республики Беларусь в трехмесячный срок:</w:t>
      </w:r>
    </w:p>
    <w:p w:rsidR="00AF77E3" w:rsidRDefault="00AF77E3">
      <w:pPr>
        <w:pStyle w:val="ConsPlusNormal"/>
        <w:spacing w:before="220"/>
        <w:ind w:firstLine="540"/>
        <w:jc w:val="both"/>
      </w:pPr>
      <w:r>
        <w:t>привести решения Правительства Республики Беларусь в соответствие с настоящим Законом;</w:t>
      </w:r>
    </w:p>
    <w:p w:rsidR="00AF77E3" w:rsidRDefault="00AF77E3">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F77E3" w:rsidRDefault="00AF77E3">
      <w:pPr>
        <w:pStyle w:val="ConsPlusNormal"/>
        <w:spacing w:before="220"/>
        <w:ind w:firstLine="540"/>
        <w:jc w:val="both"/>
      </w:pPr>
      <w:r>
        <w:lastRenderedPageBreak/>
        <w:t>принять иные меры, необходимые для реализации положений настоящего Закона.</w:t>
      </w:r>
    </w:p>
    <w:p w:rsidR="00AF77E3" w:rsidRDefault="00AF77E3">
      <w:pPr>
        <w:pStyle w:val="ConsPlusNormal"/>
        <w:jc w:val="both"/>
      </w:pPr>
    </w:p>
    <w:p w:rsidR="00AF77E3" w:rsidRDefault="00AF77E3">
      <w:pPr>
        <w:pStyle w:val="ConsPlusNormal"/>
        <w:ind w:firstLine="540"/>
        <w:jc w:val="both"/>
        <w:outlineLvl w:val="1"/>
      </w:pPr>
      <w:r>
        <w:rPr>
          <w:b/>
        </w:rPr>
        <w:t>Статья 40. Вступление в силу настоящего Закона</w:t>
      </w:r>
    </w:p>
    <w:p w:rsidR="00AF77E3" w:rsidRDefault="00AF77E3">
      <w:pPr>
        <w:pStyle w:val="ConsPlusNormal"/>
        <w:jc w:val="both"/>
      </w:pPr>
    </w:p>
    <w:p w:rsidR="00AF77E3" w:rsidRDefault="00AF77E3">
      <w:pPr>
        <w:pStyle w:val="ConsPlusNormal"/>
        <w:ind w:firstLine="540"/>
        <w:jc w:val="both"/>
      </w:pPr>
      <w:r>
        <w:t>Настоящий Закон вступает в силу в следующем порядке:</w:t>
      </w:r>
    </w:p>
    <w:p w:rsidR="00AF77E3" w:rsidRDefault="00AF77E3">
      <w:pPr>
        <w:pStyle w:val="ConsPlusNormal"/>
        <w:spacing w:before="220"/>
        <w:ind w:firstLine="540"/>
        <w:jc w:val="both"/>
      </w:pPr>
      <w:hyperlink w:anchor="P17" w:history="1">
        <w:r>
          <w:rPr>
            <w:color w:val="0000FF"/>
          </w:rPr>
          <w:t>статьи 1</w:t>
        </w:r>
      </w:hyperlink>
      <w:r>
        <w:t xml:space="preserve"> - </w:t>
      </w:r>
      <w:hyperlink w:anchor="P590" w:history="1">
        <w:r>
          <w:rPr>
            <w:color w:val="0000FF"/>
          </w:rPr>
          <w:t>38</w:t>
        </w:r>
      </w:hyperlink>
      <w:r>
        <w:t xml:space="preserve"> - через три месяца после официального опубликования настоящего Закона;</w:t>
      </w:r>
    </w:p>
    <w:p w:rsidR="00AF77E3" w:rsidRDefault="00AF77E3">
      <w:pPr>
        <w:pStyle w:val="ConsPlusNormal"/>
        <w:spacing w:before="220"/>
        <w:ind w:firstLine="540"/>
        <w:jc w:val="both"/>
      </w:pPr>
      <w:r>
        <w:t>иные положения - после официального опубликования настоящего Закона.</w:t>
      </w:r>
    </w:p>
    <w:p w:rsidR="00AF77E3" w:rsidRDefault="00AF77E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F77E3">
        <w:tc>
          <w:tcPr>
            <w:tcW w:w="4677" w:type="dxa"/>
            <w:tcBorders>
              <w:top w:val="nil"/>
              <w:left w:val="nil"/>
              <w:bottom w:val="nil"/>
              <w:right w:val="nil"/>
            </w:tcBorders>
          </w:tcPr>
          <w:p w:rsidR="00AF77E3" w:rsidRDefault="00AF77E3">
            <w:pPr>
              <w:pStyle w:val="ConsPlusNormal"/>
            </w:pPr>
            <w:r>
              <w:t>Президент Республики Беларусь</w:t>
            </w:r>
          </w:p>
        </w:tc>
        <w:tc>
          <w:tcPr>
            <w:tcW w:w="4677" w:type="dxa"/>
            <w:tcBorders>
              <w:top w:val="nil"/>
              <w:left w:val="nil"/>
              <w:bottom w:val="nil"/>
              <w:right w:val="nil"/>
            </w:tcBorders>
          </w:tcPr>
          <w:p w:rsidR="00AF77E3" w:rsidRDefault="00AF77E3">
            <w:pPr>
              <w:pStyle w:val="ConsPlusNormal"/>
              <w:jc w:val="right"/>
            </w:pPr>
            <w:r>
              <w:t>А.Лукашенко</w:t>
            </w:r>
          </w:p>
        </w:tc>
      </w:tr>
    </w:tbl>
    <w:p w:rsidR="00AF77E3" w:rsidRDefault="00AF77E3">
      <w:pPr>
        <w:pStyle w:val="ConsPlusNormal"/>
        <w:jc w:val="both"/>
      </w:pPr>
    </w:p>
    <w:p w:rsidR="00AF77E3" w:rsidRDefault="00AF77E3">
      <w:pPr>
        <w:pStyle w:val="ConsPlusNormal"/>
        <w:jc w:val="both"/>
      </w:pPr>
    </w:p>
    <w:p w:rsidR="00AF77E3" w:rsidRDefault="00AF77E3">
      <w:pPr>
        <w:pStyle w:val="ConsPlusNormal"/>
        <w:pBdr>
          <w:top w:val="single" w:sz="6" w:space="0" w:color="auto"/>
        </w:pBdr>
        <w:spacing w:before="100" w:after="100"/>
        <w:jc w:val="both"/>
        <w:rPr>
          <w:sz w:val="2"/>
          <w:szCs w:val="2"/>
        </w:rPr>
      </w:pPr>
    </w:p>
    <w:p w:rsidR="00F2646E" w:rsidRDefault="00F2646E"/>
    <w:sectPr w:rsidR="00F2646E" w:rsidSect="003F3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AF77E3"/>
    <w:rsid w:val="00270909"/>
    <w:rsid w:val="00613210"/>
    <w:rsid w:val="006B0C79"/>
    <w:rsid w:val="007828E5"/>
    <w:rsid w:val="00AF77E3"/>
    <w:rsid w:val="00C06F2A"/>
    <w:rsid w:val="00F26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7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7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7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7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77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7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7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D4F48B36451A5B317E0551F7A503A0D9EF7334065BE894A19335853F9B63FCA3FF23032F4F4255473F3A1DCAF3FADAE634057256CD3071E0291B86B9tFj4H" TargetMode="External"/><Relationship Id="rId21" Type="http://schemas.openxmlformats.org/officeDocument/2006/relationships/hyperlink" Target="consultantplus://offline/ref=26D4F48B36451A5B317E0551F7A503A0D9EF7334065BE894A19335853F9B63FCA3FF23032F4F4255473F3A1DCBF6FADAE634057256CD3071E0291B86B9tFj4H" TargetMode="External"/><Relationship Id="rId42" Type="http://schemas.openxmlformats.org/officeDocument/2006/relationships/hyperlink" Target="consultantplus://offline/ref=26D4F48B36451A5B317E0551F7A503A0D9EF7334065BE894A19335853F9B63FCA3FF23032F4F4255473F3A1DCAF7FADAE634057256CD3071E0291B86B9tFj4H" TargetMode="External"/><Relationship Id="rId47" Type="http://schemas.openxmlformats.org/officeDocument/2006/relationships/hyperlink" Target="consultantplus://offline/ref=26D4F48B36451A5B317E0551F7A503A0D9EF7334065DEC91AA9438D835933AF0A1F82C5C38480B59463F3A1ECFFAA5DFF3255D7D55D22E77F8351984tBj9H" TargetMode="External"/><Relationship Id="rId63" Type="http://schemas.openxmlformats.org/officeDocument/2006/relationships/hyperlink" Target="consultantplus://offline/ref=26D4F48B36451A5B317E0551F7A503A0D9EF7334065DEC91AA9438D835933AF0A1F82C5C38480B59463F3A14CFFAA5DFF3255D7D55D22E77F8351984tBj9H" TargetMode="External"/><Relationship Id="rId68" Type="http://schemas.openxmlformats.org/officeDocument/2006/relationships/hyperlink" Target="consultantplus://offline/ref=26D4F48B36451A5B317E0551F7A503A0D9EF7334065DEC91AA9438D835933AF0A1F82C5C38480B59463F3A14CFFAA5DFF3255D7D55D22E77F8351984tBj9H" TargetMode="External"/><Relationship Id="rId84" Type="http://schemas.openxmlformats.org/officeDocument/2006/relationships/hyperlink" Target="consultantplus://offline/ref=26D4F48B36451A5B317E0551F7A503A0D9EF7334065BE894A19335853F9B63FCA3FF23032F4F4255473F3A1ECAF3FADAE634057256CD3071E0291B86B9tFj4H" TargetMode="External"/><Relationship Id="rId89" Type="http://schemas.openxmlformats.org/officeDocument/2006/relationships/hyperlink" Target="consultantplus://offline/ref=26D4F48B36451A5B317E0551F7A503A0D9EF7334065BE695A49130853F9B63FCA3FF23032F4F42554539314898B5A483B5714E7F52D22C71E4t3j5H"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6D4F48B36451A5B317E0551F7A503A0D9EF7334065BE894A19335853F9B63FCA3FF23032F4F4255473F3A1DC8F6FADAE634057256CD3071E0291B86B9tFj4H" TargetMode="External"/><Relationship Id="rId29" Type="http://schemas.openxmlformats.org/officeDocument/2006/relationships/hyperlink" Target="consultantplus://offline/ref=26D4F48B36451A5B317E0551F7A503A0D9EF7334065BE894A19335853F9B63FCA3FF23032F4F4255473F3A1DCAF5FADAE634057256CD3071E0291B86B9tFj4H" TargetMode="External"/><Relationship Id="rId107" Type="http://schemas.openxmlformats.org/officeDocument/2006/relationships/hyperlink" Target="consultantplus://offline/ref=26D4F48B36451A5B317E0551F7A503A0D9EF73340653E990A49238D835933AF0A1F82C5C38480B59463F3B19C8FAA5DFF3255D7D55D22E77F8351984tBj9H" TargetMode="External"/><Relationship Id="rId11" Type="http://schemas.openxmlformats.org/officeDocument/2006/relationships/hyperlink" Target="consultantplus://offline/ref=26D4F48B36451A5B317E0551F7A503A0D9EF7334065BEC90A39035853F9B63FCA3FF23032F5D420D4B3D3B02C9F7EF8CB772t5j2H" TargetMode="External"/><Relationship Id="rId24" Type="http://schemas.openxmlformats.org/officeDocument/2006/relationships/hyperlink" Target="consultantplus://offline/ref=26D4F48B36451A5B317E0551F7A503A0D9EF7334065BE894A19335853F9B63FCA3FF23032F4F4255473F3A1DCAF1FADAE634057256CD3071E0291B86B9tFj4H" TargetMode="External"/><Relationship Id="rId32" Type="http://schemas.openxmlformats.org/officeDocument/2006/relationships/hyperlink" Target="consultantplus://offline/ref=26D4F48B36451A5B317E0551F7A503A0D9EF7334065BE894A19335853F9B63FCA3FF23032F4F4255473F3A1DCAF4FADAE634057256CD3071E0291B86B9tFj4H" TargetMode="External"/><Relationship Id="rId37" Type="http://schemas.openxmlformats.org/officeDocument/2006/relationships/hyperlink" Target="consultantplus://offline/ref=26D4F48B36451A5B317E0551F7A503A0D9EF7334065BE993A29630853F9B63FCA3FF23032F4F4255473F3A1DC1F8FADAE634057256CD3071E0291B86B9tFj4H" TargetMode="External"/><Relationship Id="rId40" Type="http://schemas.openxmlformats.org/officeDocument/2006/relationships/hyperlink" Target="consultantplus://offline/ref=26D4F48B36451A5B317E0551F7A503A0D9EF7334065BE993A29630853F9B63FCA3FF23032F4F4255473F3A1DC0F2FADAE634057256CD3071E0291B86B9tFj4H" TargetMode="External"/><Relationship Id="rId45" Type="http://schemas.openxmlformats.org/officeDocument/2006/relationships/hyperlink" Target="consultantplus://offline/ref=26D4F48B36451A5B317E0551F7A503A0D9EF7334065BE894A19335853F9B63FCA3FF23032F4F4255473F3A1DCAF4FADAE634057256CD3071E0291B86B9tFj4H" TargetMode="External"/><Relationship Id="rId53" Type="http://schemas.openxmlformats.org/officeDocument/2006/relationships/hyperlink" Target="consultantplus://offline/ref=26D4F48B36451A5B317E0551F7A503A0D9EF7334065DEC91AA9438D835933AF0A1F82C5C38480B59463F3A14CFFAA5DFF3255D7D55D22E77F8351984tBj9H" TargetMode="External"/><Relationship Id="rId58" Type="http://schemas.openxmlformats.org/officeDocument/2006/relationships/hyperlink" Target="consultantplus://offline/ref=26D4F48B36451A5B317E0551F7A503A0D9EF7334065BE894A19335853F9B63FCA3FF23032F4F4255473F3A1DC1F6FADAE634057256CD3071E0291B86B9tFj4H" TargetMode="External"/><Relationship Id="rId66" Type="http://schemas.openxmlformats.org/officeDocument/2006/relationships/hyperlink" Target="consultantplus://offline/ref=26D4F48B36451A5B317E0551F7A503A0D9EF7334065BE894A19335853F9B63FCA3FF23032F4F4255473F3A1DC0F9FADAE634057256CD3071E0291B86B9tFj4H" TargetMode="External"/><Relationship Id="rId74" Type="http://schemas.openxmlformats.org/officeDocument/2006/relationships/hyperlink" Target="consultantplus://offline/ref=26D4F48B36451A5B317E0551F7A503A0D9EF7334065BE894A19335853F9B63FCA3FF23032F4F4255473F3A1EC8F5FADAE634057256CD3071E0291B86B9tFj4H" TargetMode="External"/><Relationship Id="rId79" Type="http://schemas.openxmlformats.org/officeDocument/2006/relationships/hyperlink" Target="consultantplus://offline/ref=26D4F48B36451A5B317E0551F7A503A0D9EF7334065BE894A19335853F9B63FCA3FF23032F4F4255473F3A1ECBF5FADAE634057256CD3071E0291B86B9tFj4H" TargetMode="External"/><Relationship Id="rId87" Type="http://schemas.openxmlformats.org/officeDocument/2006/relationships/hyperlink" Target="consultantplus://offline/ref=26D4F48B36451A5B317E0551F7A503A0D9EF7334065BE695A49130853F9B63FCA3FF23032F4F4255473F3E14CFF9FADAE634057256CD3071E0291B86B9tFj4H" TargetMode="External"/><Relationship Id="rId102" Type="http://schemas.openxmlformats.org/officeDocument/2006/relationships/hyperlink" Target="consultantplus://offline/ref=26D4F48B36451A5B317E0551F7A503A0D9EF7334065BE894A19335853F9B63FCA3FF23032F4F4255473F3A1FC9F6FADAE634057256CD3071E0291B86B9tFj4H" TargetMode="External"/><Relationship Id="rId110" Type="http://schemas.openxmlformats.org/officeDocument/2006/relationships/hyperlink" Target="consultantplus://offline/ref=26D4F48B36451A5B317E0551F7A503A0D9EF73340653E991AA9738D835933AF0A1F82C5C2A485355443E241CCFEFF38EB5t7j2H" TargetMode="External"/><Relationship Id="rId5" Type="http://schemas.openxmlformats.org/officeDocument/2006/relationships/hyperlink" Target="consultantplus://offline/ref=26D4F48B36451A5B317E0551F7A503A0D9EF7334065BEB9BAB9D32853F9B63FCA3FF23032F4F4255473F3A1CC0F7FADAE634057256CD3071E0291B86B9tFj4H" TargetMode="External"/><Relationship Id="rId61" Type="http://schemas.openxmlformats.org/officeDocument/2006/relationships/hyperlink" Target="consultantplus://offline/ref=26D4F48B36451A5B317E0551F7A503A0D9EF7334065BE894A19335853F9B63FCA3FF23032F4F4255473F3A1DC1F8FADAE634057256CD3071E0291B86B9tFj4H" TargetMode="External"/><Relationship Id="rId82" Type="http://schemas.openxmlformats.org/officeDocument/2006/relationships/hyperlink" Target="consultantplus://offline/ref=26D4F48B36451A5B317E0551F7A503A0D9EF7334065DEC91AA9438D835933AF0A1F82C5C38480B59463F381ECBFAA5DFF3255D7D55D22E77F8351984tBj9H" TargetMode="External"/><Relationship Id="rId90" Type="http://schemas.openxmlformats.org/officeDocument/2006/relationships/hyperlink" Target="consultantplus://offline/ref=26D4F48B36451A5B317E0551F7A503A0D9EF7334065BE894A19335853F9B63FCA3FF23032F4F4255473F3A1ECDF5FADAE634057256CD3071E0291B86B9tFj4H" TargetMode="External"/><Relationship Id="rId95" Type="http://schemas.openxmlformats.org/officeDocument/2006/relationships/hyperlink" Target="consultantplus://offline/ref=26D4F48B36451A5B317E0551F7A503A0D9EF7334065BE894A19335853F9B63FCA3FF23032F4F4255473F3A1ECEF0FADAE634057256CD3071E0291B86B9tFj4H" TargetMode="External"/><Relationship Id="rId19" Type="http://schemas.openxmlformats.org/officeDocument/2006/relationships/hyperlink" Target="consultantplus://offline/ref=26D4F48B36451A5B317E0551F7A503A0D9EF7334065BE894A19335853F9B63FCA3FF23032F4F4255473F3A1DCBF4FADAE634057256CD3071E0291B86B9tFj4H" TargetMode="External"/><Relationship Id="rId14" Type="http://schemas.openxmlformats.org/officeDocument/2006/relationships/hyperlink" Target="consultantplus://offline/ref=26D4F48B36451A5B317E0551F7A503A0D9EF7334065BE894A19335853F9B63FCA3FF23032F4F4255473F3A1DC8F6FADAE634057256CD3071E0291B86B9tFj4H" TargetMode="External"/><Relationship Id="rId22" Type="http://schemas.openxmlformats.org/officeDocument/2006/relationships/hyperlink" Target="consultantplus://offline/ref=26D4F48B36451A5B317E0551F7A503A0D9EF7334065BE894A19335853F9B63FCA3FF23032F4F4255473F3A1DCBF9FADAE634057256CD3071E0291B86B9tFj4H" TargetMode="External"/><Relationship Id="rId27" Type="http://schemas.openxmlformats.org/officeDocument/2006/relationships/hyperlink" Target="consultantplus://offline/ref=26D4F48B36451A5B317E0551F7A503A0D9EF7334065BE894A19335853F9B63FCA3FF23032F4F4255473F3A1DCAF2FADAE634057256CD3071E0291B86B9tFj4H" TargetMode="External"/><Relationship Id="rId30" Type="http://schemas.openxmlformats.org/officeDocument/2006/relationships/hyperlink" Target="consultantplus://offline/ref=26D4F48B36451A5B317E0551F7A503A0D9EF7334065BE894A19335853F9B63FCA3FF23032F4F4255473F3A1DCAF5FADAE634057256CD3071E0291B86B9tFj4H" TargetMode="External"/><Relationship Id="rId35" Type="http://schemas.openxmlformats.org/officeDocument/2006/relationships/hyperlink" Target="consultantplus://offline/ref=26D4F48B36451A5B317E0551F7A503A0D9EF7334065BE894A19335853F9B63FCA3FF23032F4F4255473F3A1DCAF4FADAE634057256CD3071E0291B86B9tFj4H" TargetMode="External"/><Relationship Id="rId43" Type="http://schemas.openxmlformats.org/officeDocument/2006/relationships/hyperlink" Target="consultantplus://offline/ref=26D4F48B36451A5B317E0551F7A503A0D9EF7334065BE993A29630853F9B63FCA3FF23032F4F4255473F3A1DC0F3FADAE634057256CD3071E0291B86B9tFj4H" TargetMode="External"/><Relationship Id="rId48" Type="http://schemas.openxmlformats.org/officeDocument/2006/relationships/hyperlink" Target="consultantplus://offline/ref=26D4F48B36451A5B317E0551F7A503A0D9EF7334065DEC91AA9438D835933AF0A1F82C5C38480B59463F3815CCFAA5DFF3255D7D55D22E77F8351984tBj9H" TargetMode="External"/><Relationship Id="rId56" Type="http://schemas.openxmlformats.org/officeDocument/2006/relationships/hyperlink" Target="consultantplus://offline/ref=26D4F48B36451A5B317E0551F7A503A0D9EF7334065BE894A19335853F9B63FCA3FF23032F4F4255473F3A1DC1F5FADAE634057256CD3071E0291B86B9tFj4H" TargetMode="External"/><Relationship Id="rId64" Type="http://schemas.openxmlformats.org/officeDocument/2006/relationships/hyperlink" Target="consultantplus://offline/ref=26D4F48B36451A5B317E0551F7A503A0D9EF7334065BE894A19335853F9B63FCA3FF23032F4F4255473F3A1DC0F7FADAE634057256CD3071E0291B86B9tFj4H" TargetMode="External"/><Relationship Id="rId69" Type="http://schemas.openxmlformats.org/officeDocument/2006/relationships/hyperlink" Target="consultantplus://offline/ref=26D4F48B36451A5B317E0551F7A503A0D9EF7334065BE894A19335853F9B63FCA3FF23032F4F4255473F3A1EC9F1FADAE634057256CD3071E0291B86B9tFj4H" TargetMode="External"/><Relationship Id="rId77" Type="http://schemas.openxmlformats.org/officeDocument/2006/relationships/hyperlink" Target="consultantplus://offline/ref=26D4F48B36451A5B317E0551F7A503A0D9EF7334065BE894A19335853F9B63FCA3FF23032F4F4255473F3A1EC8F8FADAE634057256CD3071E0291B86B9tFj4H" TargetMode="External"/><Relationship Id="rId100" Type="http://schemas.openxmlformats.org/officeDocument/2006/relationships/hyperlink" Target="consultantplus://offline/ref=26D4F48B36451A5B317E0551F7A503A0D9EF7334065DEC91AA9438D835933AF0A1F82C5C38480B59463F3815CCFAA5DFF3255D7D55D22E77F8351984tBj9H" TargetMode="External"/><Relationship Id="rId105" Type="http://schemas.openxmlformats.org/officeDocument/2006/relationships/hyperlink" Target="consultantplus://offline/ref=26D4F48B36451A5B317E0551F7A503A0D9EF73340653E990A49238D835933AF0A1F82C5C38480B59463F3A1DC0FAA5DFF3255D7D55D22E77F8351984tBj9H" TargetMode="External"/><Relationship Id="rId113" Type="http://schemas.openxmlformats.org/officeDocument/2006/relationships/theme" Target="theme/theme1.xml"/><Relationship Id="rId8" Type="http://schemas.openxmlformats.org/officeDocument/2006/relationships/hyperlink" Target="consultantplus://offline/ref=26D4F48B36451A5B317E0551F7A503A0D9EF7334065BE894A19335853F9B63FCA3FF23032F4F4255473F3A1CC0F5FADAE634057256CD3071E0291B86B9tFj4H" TargetMode="External"/><Relationship Id="rId51" Type="http://schemas.openxmlformats.org/officeDocument/2006/relationships/hyperlink" Target="consultantplus://offline/ref=26D4F48B36451A5B317E0551F7A503A0D9EF7334065BE690A59D36853F9B63FCA3FF23032F4F4255473F3A1CC9F8FADAE634057256CD3071E0291B86B9tFj4H" TargetMode="External"/><Relationship Id="rId72" Type="http://schemas.openxmlformats.org/officeDocument/2006/relationships/hyperlink" Target="consultantplus://offline/ref=26D4F48B36451A5B317E0551F7A503A0D9EF7334065BE894A19335853F9B63FCA3FF23032F4F4255473F3A1EC8F3FADAE634057256CD3071E0291B86B9tFj4H" TargetMode="External"/><Relationship Id="rId80" Type="http://schemas.openxmlformats.org/officeDocument/2006/relationships/hyperlink" Target="consultantplus://offline/ref=26D4F48B36451A5B317E0551F7A503A0D9EF7334065BE894A19335853F9B63FCA3FF23032F4F4255473F3A1ECBF4FADAE634057256CD3071E0291B86B9tFj4H" TargetMode="External"/><Relationship Id="rId85" Type="http://schemas.openxmlformats.org/officeDocument/2006/relationships/hyperlink" Target="consultantplus://offline/ref=26D4F48B36451A5B317E0551F7A503A0D9EF7334065BE695A49130853F9B63FCA3FF23032F4F4255473F3E14CCF8FADAE634057256CD3071E0291B86B9tFj4H" TargetMode="External"/><Relationship Id="rId93" Type="http://schemas.openxmlformats.org/officeDocument/2006/relationships/hyperlink" Target="consultantplus://offline/ref=26D4F48B36451A5B317E0551F7A503A0D9EF7334065BE894A19335853F9B63FCA3FF23032F4F4255473F3A1ECEF0FADAE634057256CD3071E0291B86B9tFj4H" TargetMode="External"/><Relationship Id="rId98" Type="http://schemas.openxmlformats.org/officeDocument/2006/relationships/hyperlink" Target="consultantplus://offline/ref=26D4F48B36451A5B317E0551F7A503A0D9EF7334065DEC91AA9438D835933AF0A1F82C5C38480B59463F3A14CFFAA5DFF3255D7D55D22E77F8351984tBj9H" TargetMode="External"/><Relationship Id="rId3" Type="http://schemas.openxmlformats.org/officeDocument/2006/relationships/webSettings" Target="webSettings.xml"/><Relationship Id="rId12" Type="http://schemas.openxmlformats.org/officeDocument/2006/relationships/hyperlink" Target="consultantplus://offline/ref=26D4F48B36451A5B317E0551F7A503A0D9EF7334065BE894A19335853F9B63FCA3FF23032F4F4255473F3A1DC8F2FADAE634057256CD3071E0291B86B9tFj4H" TargetMode="External"/><Relationship Id="rId17" Type="http://schemas.openxmlformats.org/officeDocument/2006/relationships/hyperlink" Target="consultantplus://offline/ref=26D4F48B36451A5B317E0551F7A503A0D9EF7334065BE894A19335853F9B63FCA3FF23032F4F4255473F3A1DC8F6FADAE634057256CD3071E0291B86B9tFj4H" TargetMode="External"/><Relationship Id="rId25" Type="http://schemas.openxmlformats.org/officeDocument/2006/relationships/hyperlink" Target="consultantplus://offline/ref=26D4F48B36451A5B317E0551F7A503A0D9EF7334065BE894A19335853F9B63FCA3FF23032F4F4255473F3A1DCAF0FADAE634057256CD3071E0291B86B9tFj4H" TargetMode="External"/><Relationship Id="rId33" Type="http://schemas.openxmlformats.org/officeDocument/2006/relationships/hyperlink" Target="consultantplus://offline/ref=26D4F48B36451A5B317E0551F7A503A0D9EF7334065BE696AB9237853F9B63FCA3FF23032F5D420D4B3D3B02C9F7EF8CB772t5j2H" TargetMode="External"/><Relationship Id="rId38" Type="http://schemas.openxmlformats.org/officeDocument/2006/relationships/hyperlink" Target="consultantplus://offline/ref=26D4F48B36451A5B317E0551F7A503A0D9EF7334065BE993A29630853F9B63FCA3FF23032F4F4255473F3A1DC0F1FADAE634057256CD3071E0291B86B9tFj4H" TargetMode="External"/><Relationship Id="rId46" Type="http://schemas.openxmlformats.org/officeDocument/2006/relationships/hyperlink" Target="consultantplus://offline/ref=26D4F48B36451A5B317E0551F7A503A0D9EF7334065BE894A19335853F9B63FCA3FF23032F4F4255473F3A1DCAF9FADAE634057256CD3071E0291B86B9tFj4H" TargetMode="External"/><Relationship Id="rId59" Type="http://schemas.openxmlformats.org/officeDocument/2006/relationships/hyperlink" Target="consultantplus://offline/ref=26D4F48B36451A5B317E0551F7A503A0D9EF7334065BE894A19335853F9B63FCA3FF23032F4F4255473F3A1DC1F9FADAE634057256CD3071E0291B86B9tFj4H" TargetMode="External"/><Relationship Id="rId67" Type="http://schemas.openxmlformats.org/officeDocument/2006/relationships/hyperlink" Target="consultantplus://offline/ref=26D4F48B36451A5B317E0551F7A503A0D9EF7334065BE894A19335853F9B63FCA3FF23032F4F4255473F3A1DC0F8FADAE634057256CD3071E0291B86B9tFj4H" TargetMode="External"/><Relationship Id="rId103" Type="http://schemas.openxmlformats.org/officeDocument/2006/relationships/hyperlink" Target="consultantplus://offline/ref=26D4F48B36451A5B317E0551F7A503A0D9EF7334065BE894A19335853F9B63FCA3FF23032F4F4255473F3A1DCAF4FADAE634057256CD3071E0291B86B9tFj4H" TargetMode="External"/><Relationship Id="rId108" Type="http://schemas.openxmlformats.org/officeDocument/2006/relationships/hyperlink" Target="consultantplus://offline/ref=26D4F48B36451A5B317E0551F7A503A0D9EF73340653E990A49238D835933AF0A1F82C5C38480B59463F3A1FCBFAA5DFF3255D7D55D22E77F8351984tBj9H" TargetMode="External"/><Relationship Id="rId20" Type="http://schemas.openxmlformats.org/officeDocument/2006/relationships/hyperlink" Target="consultantplus://offline/ref=26D4F48B36451A5B317E0551F7A503A0D9EF7334065BE894A19335853F9B63FCA3FF23032F4F4255473F3A1DCBF7FADAE634057256CD3071E0291B86B9tFj4H" TargetMode="External"/><Relationship Id="rId41" Type="http://schemas.openxmlformats.org/officeDocument/2006/relationships/hyperlink" Target="consultantplus://offline/ref=26D4F48B36451A5B317E0551F7A503A0D9EF7334065BE993A29630853F9B63FCA3FF23032F4F4255473F3A1DC0F3FADAE634057256CD3071E0291B86B9tFj4H" TargetMode="External"/><Relationship Id="rId54" Type="http://schemas.openxmlformats.org/officeDocument/2006/relationships/hyperlink" Target="consultantplus://offline/ref=26D4F48B36451A5B317E0551F7A503A0D9EF7334065DEC91AA9438D835933AF0A1F82C5C38480B59463F3815CCFAA5DFF3255D7D55D22E77F8351984tBj9H" TargetMode="External"/><Relationship Id="rId62" Type="http://schemas.openxmlformats.org/officeDocument/2006/relationships/hyperlink" Target="consultantplus://offline/ref=26D4F48B36451A5B317E0551F7A503A0D9EF7334065BE894A19335853F9B63FCA3FF23032F4F4255473F3A1DC0F1FADAE634057256CD3071E0291B86B9tFj4H" TargetMode="External"/><Relationship Id="rId70" Type="http://schemas.openxmlformats.org/officeDocument/2006/relationships/hyperlink" Target="consultantplus://offline/ref=26D4F48B36451A5B317E0551F7A503A0D9EF7334065BE894A19335853F9B63FCA3FF23032F4F4255473F3A1EC9F0FADAE634057256CD3071E0291B86B9tFj4H" TargetMode="External"/><Relationship Id="rId75" Type="http://schemas.openxmlformats.org/officeDocument/2006/relationships/hyperlink" Target="consultantplus://offline/ref=26D4F48B36451A5B317E0551F7A503A0D9EF7334065BE894A19335853F9B63FCA3FF23032F4F4255473F3A1EC8F7FADAE634057256CD3071E0291B86B9tFj4H" TargetMode="External"/><Relationship Id="rId83" Type="http://schemas.openxmlformats.org/officeDocument/2006/relationships/hyperlink" Target="consultantplus://offline/ref=26D4F48B36451A5B317E0551F7A503A0D9EF7334065BE894A19335853F9B63FCA3FF23032F4F4255473F3A1ECBF8FADAE634057256CD3071E0291B86B9tFj4H" TargetMode="External"/><Relationship Id="rId88" Type="http://schemas.openxmlformats.org/officeDocument/2006/relationships/hyperlink" Target="consultantplus://offline/ref=26D4F48B36451A5B317E0551F7A503A0D9EF7334065BE695A49130853F9B63FCA3FF23032F4F4255473F3A19CBF6FADAE634057256CD3071E0291B86B9tFj4H" TargetMode="External"/><Relationship Id="rId91" Type="http://schemas.openxmlformats.org/officeDocument/2006/relationships/hyperlink" Target="consultantplus://offline/ref=26D4F48B36451A5B317E0551F7A503A0D9EF7334065DEC91AA9438D835933AF0A1F82C5C38480B59463F3815CCFAA5DFF3255D7D55D22E77F8351984tBj9H" TargetMode="External"/><Relationship Id="rId96" Type="http://schemas.openxmlformats.org/officeDocument/2006/relationships/hyperlink" Target="consultantplus://offline/ref=26D4F48B36451A5B317E0551F7A503A0D9EF7334065BE894A19335853F9B63FCA3FF23032F4F4255473F3A1FC9F4FADAE634057256CD3071E0291B86B9tFj4H" TargetMode="External"/><Relationship Id="rId111" Type="http://schemas.openxmlformats.org/officeDocument/2006/relationships/hyperlink" Target="consultantplus://offline/ref=26D4F48B36451A5B317E0551F7A503A0D9EF7334065BED92A69434853F9B63FCA3FF23032F4F4255473F3A1CCFF7FADAE634057256CD3071E0291B86B9tFj4H" TargetMode="External"/><Relationship Id="rId1" Type="http://schemas.openxmlformats.org/officeDocument/2006/relationships/styles" Target="styles.xml"/><Relationship Id="rId6" Type="http://schemas.openxmlformats.org/officeDocument/2006/relationships/hyperlink" Target="consultantplus://offline/ref=26D4F48B36451A5B317E0551F7A503A0D9EF7334065BE993A29630853F9B63FCA3FF23032F4F4255473F3A1DC1F6FADAE634057256CD3071E0291B86B9tFj4H" TargetMode="External"/><Relationship Id="rId15" Type="http://schemas.openxmlformats.org/officeDocument/2006/relationships/hyperlink" Target="consultantplus://offline/ref=26D4F48B36451A5B317E0551F7A503A0D9EF7334065BE894A19335853F9B63FCA3FF23032F4F4255473F3A1DC8F6FADAE634057256CD3071E0291B86B9tFj4H" TargetMode="External"/><Relationship Id="rId23" Type="http://schemas.openxmlformats.org/officeDocument/2006/relationships/hyperlink" Target="consultantplus://offline/ref=26D4F48B36451A5B317E0551F7A503A0D9EF7334065BE894A19335853F9B63FCA3FF23032F4F4255473F3A1DCBF8FADAE634057256CD3071E0291B86B9tFj4H" TargetMode="External"/><Relationship Id="rId28" Type="http://schemas.openxmlformats.org/officeDocument/2006/relationships/hyperlink" Target="consultantplus://offline/ref=26D4F48B36451A5B317E0551F7A503A0D9EF7334065BE894A19335853F9B63FCA3FF23032F4F4255473F3A1DCAF5FADAE634057256CD3071E0291B86B9tFj4H" TargetMode="External"/><Relationship Id="rId36" Type="http://schemas.openxmlformats.org/officeDocument/2006/relationships/hyperlink" Target="consultantplus://offline/ref=26D4F48B36451A5B317E0551F7A503A0D9EF7334065BE696AB9237853F9B63FCA3FF23032F5D420D4B3D3B02C9F7EF8CB772t5j2H" TargetMode="External"/><Relationship Id="rId49" Type="http://schemas.openxmlformats.org/officeDocument/2006/relationships/hyperlink" Target="consultantplus://offline/ref=26D4F48B36451A5B317E0551F7A503A0D9EF7334065BE894A19335853F9B63FCA3FF23032F4F4255473F3A1DCEF8FADAE634057256CD3071E0291B86B9tFj4H" TargetMode="External"/><Relationship Id="rId57" Type="http://schemas.openxmlformats.org/officeDocument/2006/relationships/hyperlink" Target="consultantplus://offline/ref=26D4F48B36451A5B317E0551F7A503A0D9EF7334065BE894A19335853F9B63FCA3FF23032F4F4255473F3A1DC1F4FADAE634057256CD3071E0291B86B9tFj4H" TargetMode="External"/><Relationship Id="rId106" Type="http://schemas.openxmlformats.org/officeDocument/2006/relationships/hyperlink" Target="consultantplus://offline/ref=26D4F48B36451A5B317E0551F7A503A0D9EF73340653E990A49238D835933AF0A1F82C5C38480B59463F3B19C9FAA5DFF3255D7D55D22E77F8351984tBj9H" TargetMode="External"/><Relationship Id="rId10" Type="http://schemas.openxmlformats.org/officeDocument/2006/relationships/hyperlink" Target="consultantplus://offline/ref=26D4F48B36451A5B317E0551F7A503A0D9EF7334065BEA91A29133853F9B63FCA3FF23032F5D420D4B3D3B02C9F7EF8CB772t5j2H" TargetMode="External"/><Relationship Id="rId31" Type="http://schemas.openxmlformats.org/officeDocument/2006/relationships/hyperlink" Target="consultantplus://offline/ref=26D4F48B36451A5B317E0551F7A503A0D9EF7334065BEB9BAB9D32853F9B63FCA3FF23032F4F4255473F3A1CC0F7FADAE634057256CD3071E0291B86B9tFj4H" TargetMode="External"/><Relationship Id="rId44" Type="http://schemas.openxmlformats.org/officeDocument/2006/relationships/hyperlink" Target="consultantplus://offline/ref=26D4F48B36451A5B317E0551F7A503A0D9EF7334065BE697A19C30853F9B63FCA3FF23032F4F4255473F3A1DCDF3FADAE634057256CD3071E0291B86B9tFj4H" TargetMode="External"/><Relationship Id="rId52" Type="http://schemas.openxmlformats.org/officeDocument/2006/relationships/hyperlink" Target="consultantplus://offline/ref=26D4F48B36451A5B317E0551F7A503A0D9EF7334065BE697A79236853F9B63FCA3FF23032F4F4255473F3A1CCEF0FADAE634057256CD3071E0291B86B9tFj4H" TargetMode="External"/><Relationship Id="rId60" Type="http://schemas.openxmlformats.org/officeDocument/2006/relationships/hyperlink" Target="consultantplus://offline/ref=26D4F48B36451A5B317E0551F7A503A0D9EF7334065BE894A19335853F9B63FCA3FF23032F4F4255473F3A1DC1F8FADAE634057256CD3071E0291B86B9tFj4H" TargetMode="External"/><Relationship Id="rId65" Type="http://schemas.openxmlformats.org/officeDocument/2006/relationships/hyperlink" Target="consultantplus://offline/ref=26D4F48B36451A5B317E0551F7A503A0D9EF7334065DEC91AA9438D835933AF0A1F82C5C38480B59463F3A14CFFAA5DFF3255D7D55D22E77F8351984tBj9H" TargetMode="External"/><Relationship Id="rId73" Type="http://schemas.openxmlformats.org/officeDocument/2006/relationships/hyperlink" Target="consultantplus://offline/ref=26D4F48B36451A5B317E0551F7A503A0D9EF7334065BE894A19335853F9B63FCA3FF23032F4F4255473F3A1EC8F2FADAE634057256CD3071E0291B86B9tFj4H" TargetMode="External"/><Relationship Id="rId78" Type="http://schemas.openxmlformats.org/officeDocument/2006/relationships/hyperlink" Target="consultantplus://offline/ref=26D4F48B36451A5B317E0551F7A503A0D9EF7334065BE894A19335853F9B63FCA3FF23032F4F4255473F3A1ECBF3FADAE634057256CD3071E0291B86B9tFj4H" TargetMode="External"/><Relationship Id="rId81" Type="http://schemas.openxmlformats.org/officeDocument/2006/relationships/hyperlink" Target="consultantplus://offline/ref=26D4F48B36451A5B317E0551F7A503A0D9EF7334065BE894A19335853F9B63FCA3FF23032F4F4255473F3A1ECBF9FADAE634057256CD3071E0291B86B9tFj4H" TargetMode="External"/><Relationship Id="rId86" Type="http://schemas.openxmlformats.org/officeDocument/2006/relationships/hyperlink" Target="consultantplus://offline/ref=26D4F48B36451A5B317E0551F7A503A0D9EF7334065BE695A49130853F9B63FCA3FF23032F4F4255473F3E14CFF0FADAE634057256CD3071E0291B86B9tFj4H" TargetMode="External"/><Relationship Id="rId94" Type="http://schemas.openxmlformats.org/officeDocument/2006/relationships/hyperlink" Target="consultantplus://offline/ref=26D4F48B36451A5B317E0551F7A503A0D9EF7334065BE894A19335853F9B63FCA3FF23032F4F4255473F3A1ECEF0FADAE634057256CD3071E0291B86B9tFj4H" TargetMode="External"/><Relationship Id="rId99" Type="http://schemas.openxmlformats.org/officeDocument/2006/relationships/hyperlink" Target="consultantplus://offline/ref=26D4F48B36451A5B317E0551F7A503A0D9EF7334065DEC91AA9438D835933AF0A1F82C5C38480B59463F3B18CAFAA5DFF3255D7D55D22E77F8351984tBj9H" TargetMode="External"/><Relationship Id="rId101" Type="http://schemas.openxmlformats.org/officeDocument/2006/relationships/hyperlink" Target="consultantplus://offline/ref=26D4F48B36451A5B317E0551F7A503A0D9EF7334065BE894A19335853F9B63FCA3FF23032F4F4255473F3A1FC9F7FADAE634057256CD3071E0291B86B9tFj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D4F48B36451A5B317E0551F7A503A0D9EF7334065BE894A19335853F9B63FCA3FF23032F4F4255473F3A1DC9F9FADAE634057256CD3071E0291B86B9tFj4H" TargetMode="External"/><Relationship Id="rId13" Type="http://schemas.openxmlformats.org/officeDocument/2006/relationships/hyperlink" Target="consultantplus://offline/ref=26D4F48B36451A5B317E0551F7A503A0D9EF7334065BE696AB9237853F9B63FCA3FF23032F5D420D4B3D3B02C9F7EF8CB772t5j2H" TargetMode="External"/><Relationship Id="rId18" Type="http://schemas.openxmlformats.org/officeDocument/2006/relationships/hyperlink" Target="consultantplus://offline/ref=26D4F48B36451A5B317E0551F7A503A0D9EF7334065BE894A19335853F9B63FCA3FF23032F4F4255473F3A1DCBF5FADAE634057256CD3071E0291B86B9tFj4H" TargetMode="External"/><Relationship Id="rId39" Type="http://schemas.openxmlformats.org/officeDocument/2006/relationships/hyperlink" Target="consultantplus://offline/ref=26D4F48B36451A5B317E0551F7A503A0D9EF7334065BE993A29630853F9B63FCA3FF23032F4F4255473F3A1DC0F3FADAE634057256CD3071E0291B86B9tFj4H" TargetMode="External"/><Relationship Id="rId109" Type="http://schemas.openxmlformats.org/officeDocument/2006/relationships/hyperlink" Target="consultantplus://offline/ref=26D4F48B36451A5B317E0551F7A503A0D9EF73340653E990A49238D835933AF0A1F82C5C2A485355443E241CCFEFF38EB5t7j2H" TargetMode="External"/><Relationship Id="rId34" Type="http://schemas.openxmlformats.org/officeDocument/2006/relationships/hyperlink" Target="consultantplus://offline/ref=26D4F48B36451A5B317E0551F7A503A0D9EF7334065BE993A29630853F9B63FCA3FF23032F4F4255473F3A1DC1F9FADAE634057256CD3071E0291B86B9tFj4H" TargetMode="External"/><Relationship Id="rId50" Type="http://schemas.openxmlformats.org/officeDocument/2006/relationships/hyperlink" Target="consultantplus://offline/ref=26D4F48B36451A5B317E0551F7A503A0D9EF7334065BE690A49330853F9B63FCA3FF23032F5D420D4B3D3B02C9F7EF8CB772t5j2H" TargetMode="External"/><Relationship Id="rId55" Type="http://schemas.openxmlformats.org/officeDocument/2006/relationships/hyperlink" Target="consultantplus://offline/ref=26D4F48B36451A5B317E0551F7A503A0D9EF7334065BE894A19335853F9B63FCA3FF23032F4F4255473F3A1DC1F0FADAE634057256CD3071E0291B86B9tFj4H" TargetMode="External"/><Relationship Id="rId76" Type="http://schemas.openxmlformats.org/officeDocument/2006/relationships/hyperlink" Target="consultantplus://offline/ref=26D4F48B36451A5B317E0551F7A503A0D9EF7334065BE894A19335853F9B63FCA3FF23032F4F4255473F3A1EC8F9FADAE634057256CD3071E0291B86B9tFj4H" TargetMode="External"/><Relationship Id="rId97" Type="http://schemas.openxmlformats.org/officeDocument/2006/relationships/hyperlink" Target="consultantplus://offline/ref=26D4F48B36451A5B317E0551F7A503A0D9EF7334065DEC91AA9438D835933AF0A1F82C5C38480B59463F381ECBFAA5DFF3255D7D55D22E77F8351984tBj9H" TargetMode="External"/><Relationship Id="rId104" Type="http://schemas.openxmlformats.org/officeDocument/2006/relationships/hyperlink" Target="consultantplus://offline/ref=26D4F48B36451A5B317E0551F7A503A0D9EF73340653E990A49238D835933AF0A1F82C5C2A485355443E241CCFEFF38EB5t7j2H" TargetMode="External"/><Relationship Id="rId7" Type="http://schemas.openxmlformats.org/officeDocument/2006/relationships/hyperlink" Target="consultantplus://offline/ref=26D4F48B36451A5B317E0551F7A503A0D9EF7334065BE894A19335853F9B63FCA3FF23032F4F4255473F3A1CC0F3FADAE634057256CD3071E0291B86B9tFj4H" TargetMode="External"/><Relationship Id="rId71" Type="http://schemas.openxmlformats.org/officeDocument/2006/relationships/hyperlink" Target="consultantplus://offline/ref=26D4F48B36451A5B317E0551F7A503A0D9EF7334065DEC91AA9438D835933AF0A1F82C5C38480B59463F3815CCFAA5DFF3255D7D55D22E77F8351984tBj9H" TargetMode="External"/><Relationship Id="rId92" Type="http://schemas.openxmlformats.org/officeDocument/2006/relationships/hyperlink" Target="consultantplus://offline/ref=26D4F48B36451A5B317E0551F7A503A0D9EF7334065DEC91AA9438D835933AF0A1F82C5C38480B59463F3815CCFAA5DFF3255D7D55D22E77F8351984tB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16217</Words>
  <Characters>92440</Characters>
  <Application>Microsoft Office Word</Application>
  <DocSecurity>0</DocSecurity>
  <Lines>770</Lines>
  <Paragraphs>216</Paragraphs>
  <ScaleCrop>false</ScaleCrop>
  <Company>Reanimator Extreme Edition</Company>
  <LinksUpToDate>false</LinksUpToDate>
  <CharactersWithSpaces>108441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ArtuhevichI</dc:creator>
  <cp:lastModifiedBy>ArtuhevichI</cp:lastModifiedBy>
  <cp:revision>1</cp:revision>
  <dcterms:created xsi:type="dcterms:W3CDTF">2022-06-21T07:35:00Z</dcterms:created>
  <dcterms:modified xsi:type="dcterms:W3CDTF">2022-06-21T07:36:00Z</dcterms:modified>
</cp:coreProperties>
</file>