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DD23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20" w:line="390" w:lineRule="atLeast"/>
        <w:jc w:val="both"/>
        <w:textAlignment w:val="baseline"/>
        <w:outlineLvl w:val="1"/>
        <w:rPr>
          <w:b/>
          <w:bCs/>
          <w:caps/>
          <w:color w:val="242E35"/>
          <w:sz w:val="24"/>
          <w:szCs w:val="24"/>
          <w:lang w:eastAsia="en-US"/>
        </w:rPr>
      </w:pPr>
      <w:bookmarkStart w:id="0" w:name="_GoBack"/>
      <w:bookmarkEnd w:id="0"/>
      <w:r w:rsidRPr="003102B3">
        <w:rPr>
          <w:b/>
          <w:bCs/>
          <w:caps/>
          <w:color w:val="242E35"/>
          <w:sz w:val="24"/>
          <w:szCs w:val="24"/>
          <w:lang w:eastAsia="en-US"/>
        </w:rPr>
        <w:t xml:space="preserve">Новые правила назначения и выплаты пособия по уходу за инвалидом </w:t>
      </w:r>
      <w:r w:rsidRPr="003102B3">
        <w:rPr>
          <w:b/>
          <w:bCs/>
          <w:caps/>
          <w:color w:val="242E35"/>
          <w:sz w:val="24"/>
          <w:szCs w:val="24"/>
          <w:lang w:val="en-US" w:eastAsia="en-US"/>
        </w:rPr>
        <w:t>I</w:t>
      </w:r>
      <w:r w:rsidRPr="003102B3">
        <w:rPr>
          <w:b/>
          <w:bCs/>
          <w:caps/>
          <w:color w:val="242E35"/>
          <w:sz w:val="24"/>
          <w:szCs w:val="24"/>
          <w:lang w:eastAsia="en-US"/>
        </w:rPr>
        <w:t xml:space="preserve"> группы и пожилым старше 80 лет</w:t>
      </w:r>
    </w:p>
    <w:p w14:paraId="78045EC7" w14:textId="07913F61" w:rsidR="003102B3" w:rsidRPr="003102B3" w:rsidRDefault="003102B3" w:rsidP="003102B3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color w:val="3E3C3C"/>
          <w:sz w:val="24"/>
          <w:szCs w:val="24"/>
          <w:lang w:eastAsia="en-US"/>
        </w:rPr>
      </w:pPr>
      <w:r w:rsidRPr="003102B3">
        <w:rPr>
          <w:noProof/>
          <w:color w:val="3E3C3C"/>
          <w:sz w:val="24"/>
          <w:szCs w:val="24"/>
        </w:rPr>
        <mc:AlternateContent>
          <mc:Choice Requires="wps">
            <w:drawing>
              <wp:inline distT="0" distB="0" distL="0" distR="0" wp14:anchorId="14D11425" wp14:editId="33FE9400">
                <wp:extent cx="304800" cy="304800"/>
                <wp:effectExtent l="0" t="0" r="0" b="0"/>
                <wp:docPr id="4500811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7F58D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AB4FB0B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b/>
          <w:bCs/>
          <w:color w:val="242E35"/>
          <w:sz w:val="24"/>
          <w:szCs w:val="24"/>
          <w:lang w:eastAsia="en-US"/>
        </w:rPr>
        <w:t xml:space="preserve">С 1 июля 2024 года действуют новые правила назначения и выплаты пособия по уходу за инвалидом </w:t>
      </w:r>
      <w:r w:rsidRPr="003102B3">
        <w:rPr>
          <w:b/>
          <w:bCs/>
          <w:color w:val="242E35"/>
          <w:sz w:val="24"/>
          <w:szCs w:val="24"/>
          <w:lang w:val="en-US" w:eastAsia="en-US"/>
        </w:rPr>
        <w:t>I</w:t>
      </w:r>
      <w:r w:rsidRPr="003102B3">
        <w:rPr>
          <w:b/>
          <w:bCs/>
          <w:color w:val="242E35"/>
          <w:sz w:val="24"/>
          <w:szCs w:val="24"/>
          <w:lang w:eastAsia="en-US"/>
        </w:rPr>
        <w:t xml:space="preserve"> группы и пожилым старше 80 лет. Теперь органы соцзащиты вправе проводить мониторинги, чтобы удостовериться, что получатели пособий действительно заботятся о своих подопечных, проявляя милосердие и скрашивая досуг. Кроме того, нуждаемость в постоянном уходе надо подтверждать медицинскими документами не только пожилым людям, но и инвалидам.</w:t>
      </w:r>
    </w:p>
    <w:p w14:paraId="6C0FAD7C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 xml:space="preserve">Размер пособия по уходу за инвалидом </w:t>
      </w:r>
      <w:r w:rsidRPr="003102B3">
        <w:rPr>
          <w:color w:val="242E35"/>
          <w:sz w:val="24"/>
          <w:szCs w:val="24"/>
          <w:lang w:val="en-US" w:eastAsia="en-US"/>
        </w:rPr>
        <w:t>I</w:t>
      </w:r>
      <w:r w:rsidRPr="003102B3">
        <w:rPr>
          <w:color w:val="242E35"/>
          <w:sz w:val="24"/>
          <w:szCs w:val="24"/>
          <w:lang w:eastAsia="en-US"/>
        </w:rPr>
        <w:t xml:space="preserve"> группы либо лицом, достигшим 80-летнего возраста, исчисляется из наибольшей величины бюджета прожиточного минимума в среднем на душу населения (БПМ) за два последних квартала в следующих размерах:</w:t>
      </w:r>
    </w:p>
    <w:p w14:paraId="307F5BBE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 xml:space="preserve">– при постоянном уходе за одним инвалидом </w:t>
      </w:r>
      <w:r w:rsidRPr="003102B3">
        <w:rPr>
          <w:color w:val="242E35"/>
          <w:sz w:val="24"/>
          <w:szCs w:val="24"/>
          <w:lang w:val="en-US" w:eastAsia="en-US"/>
        </w:rPr>
        <w:t>I</w:t>
      </w:r>
      <w:r w:rsidRPr="003102B3">
        <w:rPr>
          <w:color w:val="242E35"/>
          <w:sz w:val="24"/>
          <w:szCs w:val="24"/>
          <w:lang w:eastAsia="en-US"/>
        </w:rPr>
        <w:t xml:space="preserve"> группы либо лицом, достигшим 80 лет, – в размере 100% БПМ;</w:t>
      </w:r>
    </w:p>
    <w:p w14:paraId="20EF5EDE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 xml:space="preserve">– при постоянном уходе одновременно за двумя и более инвалидами </w:t>
      </w:r>
      <w:r w:rsidRPr="003102B3">
        <w:rPr>
          <w:color w:val="242E35"/>
          <w:sz w:val="24"/>
          <w:szCs w:val="24"/>
          <w:lang w:val="en-US" w:eastAsia="en-US"/>
        </w:rPr>
        <w:t>I</w:t>
      </w:r>
      <w:r w:rsidRPr="003102B3">
        <w:rPr>
          <w:color w:val="242E35"/>
          <w:sz w:val="24"/>
          <w:szCs w:val="24"/>
          <w:lang w:eastAsia="en-US"/>
        </w:rPr>
        <w:t xml:space="preserve"> группы и (или) лицами, достигшими 80 лет, – в размере 120% БПМ.</w:t>
      </w:r>
    </w:p>
    <w:p w14:paraId="1A173222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proofErr w:type="spellStart"/>
      <w:r w:rsidRPr="003102B3">
        <w:rPr>
          <w:b/>
          <w:bCs/>
          <w:color w:val="242E35"/>
          <w:sz w:val="24"/>
          <w:szCs w:val="24"/>
          <w:lang w:eastAsia="en-US"/>
        </w:rPr>
        <w:t>Справочно</w:t>
      </w:r>
      <w:proofErr w:type="spellEnd"/>
      <w:r w:rsidRPr="003102B3">
        <w:rPr>
          <w:b/>
          <w:bCs/>
          <w:color w:val="242E35"/>
          <w:sz w:val="24"/>
          <w:szCs w:val="24"/>
          <w:lang w:eastAsia="en-US"/>
        </w:rPr>
        <w:t>:</w:t>
      </w:r>
      <w:r w:rsidRPr="003102B3">
        <w:rPr>
          <w:b/>
          <w:bCs/>
          <w:color w:val="242E35"/>
          <w:sz w:val="24"/>
          <w:szCs w:val="24"/>
          <w:lang w:val="en-US" w:eastAsia="en-US"/>
        </w:rPr>
        <w:t> </w:t>
      </w:r>
      <w:r w:rsidRPr="003102B3">
        <w:rPr>
          <w:color w:val="242E35"/>
          <w:sz w:val="24"/>
          <w:szCs w:val="24"/>
          <w:lang w:eastAsia="en-US"/>
        </w:rPr>
        <w:t xml:space="preserve">размер </w:t>
      </w:r>
      <w:proofErr w:type="gramStart"/>
      <w:r w:rsidRPr="003102B3">
        <w:rPr>
          <w:color w:val="242E35"/>
          <w:sz w:val="24"/>
          <w:szCs w:val="24"/>
          <w:lang w:eastAsia="en-US"/>
        </w:rPr>
        <w:t>БПМ</w:t>
      </w:r>
      <w:r w:rsidRPr="003102B3">
        <w:rPr>
          <w:color w:val="242E35"/>
          <w:sz w:val="24"/>
          <w:szCs w:val="24"/>
          <w:lang w:val="en-US" w:eastAsia="en-US"/>
        </w:rPr>
        <w:t> </w:t>
      </w:r>
      <w:r w:rsidRPr="003102B3">
        <w:rPr>
          <w:color w:val="242E35"/>
          <w:sz w:val="24"/>
          <w:szCs w:val="24"/>
          <w:lang w:eastAsia="en-US"/>
        </w:rPr>
        <w:t xml:space="preserve"> составляет</w:t>
      </w:r>
      <w:proofErr w:type="gramEnd"/>
      <w:r w:rsidRPr="003102B3">
        <w:rPr>
          <w:color w:val="242E35"/>
          <w:sz w:val="24"/>
          <w:szCs w:val="24"/>
          <w:lang w:eastAsia="en-US"/>
        </w:rPr>
        <w:t>:</w:t>
      </w:r>
    </w:p>
    <w:p w14:paraId="06EB00C5" w14:textId="183F3DA4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 xml:space="preserve">– с 1 </w:t>
      </w:r>
      <w:r>
        <w:rPr>
          <w:color w:val="242E35"/>
          <w:sz w:val="24"/>
          <w:szCs w:val="24"/>
          <w:lang w:eastAsia="en-US"/>
        </w:rPr>
        <w:t xml:space="preserve">ноября </w:t>
      </w:r>
      <w:r w:rsidRPr="003102B3">
        <w:rPr>
          <w:color w:val="242E35"/>
          <w:sz w:val="24"/>
          <w:szCs w:val="24"/>
          <w:lang w:eastAsia="en-US"/>
        </w:rPr>
        <w:t xml:space="preserve">2024 г. – </w:t>
      </w:r>
      <w:r>
        <w:rPr>
          <w:color w:val="242E35"/>
          <w:sz w:val="24"/>
          <w:szCs w:val="24"/>
          <w:lang w:eastAsia="en-US"/>
        </w:rPr>
        <w:t>437,80</w:t>
      </w:r>
      <w:r w:rsidRPr="003102B3">
        <w:rPr>
          <w:color w:val="242E35"/>
          <w:sz w:val="24"/>
          <w:szCs w:val="24"/>
          <w:lang w:eastAsia="en-US"/>
        </w:rPr>
        <w:t xml:space="preserve"> руб.;</w:t>
      </w:r>
    </w:p>
    <w:p w14:paraId="008944CF" w14:textId="7A26693D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 xml:space="preserve">Очередное изменение размера БПМ будет с 1 </w:t>
      </w:r>
      <w:r>
        <w:rPr>
          <w:color w:val="242E35"/>
          <w:sz w:val="24"/>
          <w:szCs w:val="24"/>
          <w:lang w:eastAsia="en-US"/>
        </w:rPr>
        <w:t>февраля</w:t>
      </w:r>
      <w:r w:rsidRPr="003102B3">
        <w:rPr>
          <w:color w:val="242E35"/>
          <w:sz w:val="24"/>
          <w:szCs w:val="24"/>
          <w:lang w:eastAsia="en-US"/>
        </w:rPr>
        <w:t xml:space="preserve"> 202</w:t>
      </w:r>
      <w:r>
        <w:rPr>
          <w:color w:val="242E35"/>
          <w:sz w:val="24"/>
          <w:szCs w:val="24"/>
          <w:lang w:eastAsia="en-US"/>
        </w:rPr>
        <w:t>5</w:t>
      </w:r>
      <w:r w:rsidRPr="003102B3">
        <w:rPr>
          <w:color w:val="242E35"/>
          <w:sz w:val="24"/>
          <w:szCs w:val="24"/>
          <w:lang w:eastAsia="en-US"/>
        </w:rPr>
        <w:t xml:space="preserve"> г.</w:t>
      </w:r>
    </w:p>
    <w:p w14:paraId="2D21785E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b/>
          <w:bCs/>
          <w:color w:val="242E35"/>
          <w:sz w:val="24"/>
          <w:szCs w:val="24"/>
          <w:lang w:eastAsia="en-US"/>
        </w:rPr>
        <w:t>ПОСТОЯННЫЙ УХОД: ЧТО ВКЛАДЫВАЕТСЯ В ПОНЯТИЕ</w:t>
      </w:r>
    </w:p>
    <w:p w14:paraId="78136658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Расширено понятие постоянного ухода – это не только оказание ежедневной помощи, направленной на удовлетворение потребностей, обеспечивающих жизнедеятельность гражданина, возникающих более одного раза в сутки (личная гигиена, одевание, прием пищи и другое), но и действия по</w:t>
      </w:r>
      <w:r w:rsidRPr="003102B3">
        <w:rPr>
          <w:color w:val="242E35"/>
          <w:sz w:val="24"/>
          <w:szCs w:val="24"/>
          <w:lang w:val="en-US" w:eastAsia="en-US"/>
        </w:rPr>
        <w:t> </w:t>
      </w:r>
      <w:r w:rsidRPr="003102B3">
        <w:rPr>
          <w:b/>
          <w:bCs/>
          <w:color w:val="242E35"/>
          <w:sz w:val="24"/>
          <w:szCs w:val="24"/>
          <w:lang w:eastAsia="en-US"/>
        </w:rPr>
        <w:t>поддержанию оптимального уровня</w:t>
      </w:r>
      <w:r w:rsidRPr="003102B3">
        <w:rPr>
          <w:color w:val="242E35"/>
          <w:sz w:val="24"/>
          <w:szCs w:val="24"/>
          <w:lang w:val="en-US" w:eastAsia="en-US"/>
        </w:rPr>
        <w:t> </w:t>
      </w:r>
      <w:r w:rsidRPr="003102B3">
        <w:rPr>
          <w:color w:val="242E35"/>
          <w:sz w:val="24"/>
          <w:szCs w:val="24"/>
          <w:lang w:eastAsia="en-US"/>
        </w:rPr>
        <w:t xml:space="preserve">физического, психического и эмоционального благополучия (помощь в поддержании социальных контактов, в общении и организации досуга, проявление милосердия и заботы) инвалида </w:t>
      </w:r>
      <w:r w:rsidRPr="003102B3">
        <w:rPr>
          <w:color w:val="242E35"/>
          <w:sz w:val="24"/>
          <w:szCs w:val="24"/>
          <w:lang w:val="en-US" w:eastAsia="en-US"/>
        </w:rPr>
        <w:t>I</w:t>
      </w:r>
      <w:r w:rsidRPr="003102B3">
        <w:rPr>
          <w:color w:val="242E35"/>
          <w:sz w:val="24"/>
          <w:szCs w:val="24"/>
          <w:lang w:eastAsia="en-US"/>
        </w:rPr>
        <w:t xml:space="preserve"> группы либо лица 80 лет и старше, обеспечение безопасных условий его проживания.</w:t>
      </w:r>
    </w:p>
    <w:p w14:paraId="1B4A2C27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b/>
          <w:bCs/>
          <w:color w:val="242E35"/>
          <w:sz w:val="24"/>
          <w:szCs w:val="24"/>
          <w:lang w:eastAsia="en-US"/>
        </w:rPr>
        <w:t>УСЛОВИЯ ПОЛУЧЕНИЯ ПОСОБИЯ</w:t>
      </w:r>
    </w:p>
    <w:p w14:paraId="078C9EE0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 xml:space="preserve">Предоставлено право родителям, детям, супругам, опекунам (попечителям) инвалидов </w:t>
      </w:r>
      <w:r w:rsidRPr="003102B3">
        <w:rPr>
          <w:color w:val="242E35"/>
          <w:sz w:val="24"/>
          <w:szCs w:val="24"/>
          <w:lang w:val="en-US" w:eastAsia="en-US"/>
        </w:rPr>
        <w:t>I</w:t>
      </w:r>
      <w:r w:rsidRPr="003102B3">
        <w:rPr>
          <w:color w:val="242E35"/>
          <w:sz w:val="24"/>
          <w:szCs w:val="24"/>
          <w:lang w:eastAsia="en-US"/>
        </w:rPr>
        <w:t xml:space="preserve"> группы либо лиц 80 лет и старше, на получение пособия, если они:</w:t>
      </w:r>
    </w:p>
    <w:p w14:paraId="38B7AE86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работают по трудовому договору на условиях неполного рабочего времени (не более половины нормальной продолжительности рабочего времени суммарно);</w:t>
      </w:r>
    </w:p>
    <w:p w14:paraId="79AF1887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зарегистрированы в качестве индивидуального предпринимателя и не осуществляют деятельность в связи с нахождением в процессе прекращения деятельности или деятельность которых приостановлена;</w:t>
      </w:r>
    </w:p>
    <w:p w14:paraId="4D4CE8AE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находятся в академическом отпуске по месту обучения;</w:t>
      </w:r>
    </w:p>
    <w:p w14:paraId="1A873BF2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иные категории.</w:t>
      </w:r>
    </w:p>
    <w:p w14:paraId="5113797F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b/>
          <w:bCs/>
          <w:color w:val="242E35"/>
          <w:sz w:val="24"/>
          <w:szCs w:val="24"/>
          <w:lang w:eastAsia="en-US"/>
        </w:rPr>
        <w:t xml:space="preserve">ПОСОБИЕ ПО УХОДУ ЗА ИНВАЛИДОМ </w:t>
      </w:r>
      <w:r w:rsidRPr="003102B3">
        <w:rPr>
          <w:b/>
          <w:bCs/>
          <w:color w:val="242E35"/>
          <w:sz w:val="24"/>
          <w:szCs w:val="24"/>
          <w:lang w:val="en-US" w:eastAsia="en-US"/>
        </w:rPr>
        <w:t>I</w:t>
      </w:r>
      <w:r w:rsidRPr="003102B3">
        <w:rPr>
          <w:b/>
          <w:bCs/>
          <w:color w:val="242E35"/>
          <w:sz w:val="24"/>
          <w:szCs w:val="24"/>
          <w:lang w:eastAsia="en-US"/>
        </w:rPr>
        <w:t xml:space="preserve"> ГРУППЫ</w:t>
      </w:r>
    </w:p>
    <w:p w14:paraId="7328DB05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lastRenderedPageBreak/>
        <w:t xml:space="preserve">Установлено право на пособие по уходу за инвалидом </w:t>
      </w:r>
      <w:r w:rsidRPr="003102B3">
        <w:rPr>
          <w:color w:val="242E35"/>
          <w:sz w:val="24"/>
          <w:szCs w:val="24"/>
          <w:lang w:val="en-US" w:eastAsia="en-US"/>
        </w:rPr>
        <w:t>I</w:t>
      </w:r>
      <w:r w:rsidRPr="003102B3">
        <w:rPr>
          <w:color w:val="242E35"/>
          <w:sz w:val="24"/>
          <w:szCs w:val="24"/>
          <w:lang w:eastAsia="en-US"/>
        </w:rPr>
        <w:t xml:space="preserve"> группы при наличии нуждаемости в постоянном уходе. Ранее такое условие применялось только в отношении лица, достигшего 80 лет.</w:t>
      </w:r>
    </w:p>
    <w:p w14:paraId="01673F83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Нуждаемость в уходе подтверждается:</w:t>
      </w:r>
    </w:p>
    <w:p w14:paraId="70FC3F42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 xml:space="preserve">– для инвалидов </w:t>
      </w:r>
      <w:r w:rsidRPr="003102B3">
        <w:rPr>
          <w:color w:val="242E35"/>
          <w:sz w:val="24"/>
          <w:szCs w:val="24"/>
          <w:lang w:val="en-US" w:eastAsia="en-US"/>
        </w:rPr>
        <w:t>I</w:t>
      </w:r>
      <w:r w:rsidRPr="003102B3">
        <w:rPr>
          <w:color w:val="242E35"/>
          <w:sz w:val="24"/>
          <w:szCs w:val="24"/>
          <w:lang w:eastAsia="en-US"/>
        </w:rPr>
        <w:t xml:space="preserve"> группы – заключением медико-реабилитационной экспертной комиссии (МРЭК), индивидуальной программой реабилитации, </w:t>
      </w:r>
      <w:proofErr w:type="spellStart"/>
      <w:r w:rsidRPr="003102B3">
        <w:rPr>
          <w:color w:val="242E35"/>
          <w:sz w:val="24"/>
          <w:szCs w:val="24"/>
          <w:lang w:eastAsia="en-US"/>
        </w:rPr>
        <w:t>абилитации</w:t>
      </w:r>
      <w:proofErr w:type="spellEnd"/>
      <w:r w:rsidRPr="003102B3">
        <w:rPr>
          <w:color w:val="242E35"/>
          <w:sz w:val="24"/>
          <w:szCs w:val="24"/>
          <w:lang w:eastAsia="en-US"/>
        </w:rPr>
        <w:t xml:space="preserve"> инвалида;</w:t>
      </w:r>
    </w:p>
    <w:p w14:paraId="1813A970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для лица старше 80 лет – заключением врачебно-консультационной комиссии государственной организации здравоохранения.</w:t>
      </w:r>
    </w:p>
    <w:p w14:paraId="4557E044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b/>
          <w:bCs/>
          <w:color w:val="242E35"/>
          <w:sz w:val="24"/>
          <w:szCs w:val="24"/>
          <w:lang w:eastAsia="en-US"/>
        </w:rPr>
        <w:t>УТОЧНЕНЫ ТРЕБОВАНИЯ К СТОРОНАМ УХОДА</w:t>
      </w:r>
    </w:p>
    <w:p w14:paraId="57435B7B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Так, за назначением пособия по уходу вправе обращаться:</w:t>
      </w:r>
    </w:p>
    <w:p w14:paraId="4E196229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постоянно проживающие на территории Беларуси гражданин РБ, иностранный гражданин или лицо без гражданства;</w:t>
      </w:r>
    </w:p>
    <w:p w14:paraId="3ED7AEFD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в возрасте от 16 до 70 лет (ранее – женщины до 60, мужчины до 65), которые не являются получателями государственных пенсий либо занятыми на иных условиях, определенных постановлением.</w:t>
      </w:r>
    </w:p>
    <w:p w14:paraId="7360EF8E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b/>
          <w:bCs/>
          <w:color w:val="242E35"/>
          <w:sz w:val="24"/>
          <w:szCs w:val="24"/>
          <w:lang w:eastAsia="en-US"/>
        </w:rPr>
        <w:t>Исключаются</w:t>
      </w:r>
      <w:r w:rsidRPr="003102B3">
        <w:rPr>
          <w:b/>
          <w:bCs/>
          <w:color w:val="242E35"/>
          <w:sz w:val="24"/>
          <w:szCs w:val="24"/>
          <w:lang w:val="en-US" w:eastAsia="en-US"/>
        </w:rPr>
        <w:t> </w:t>
      </w:r>
      <w:r w:rsidRPr="003102B3">
        <w:rPr>
          <w:color w:val="242E35"/>
          <w:sz w:val="24"/>
          <w:szCs w:val="24"/>
          <w:lang w:eastAsia="en-US"/>
        </w:rPr>
        <w:t>из числа возможных получателей пособия по уходу граждане, имеющие непогашенную или неснятую судимость за умышленные менее тяжкие преступления, предусмотренные главами 19 – 22, 24 Уголовного кодекса РБ, а также за тяжкие или особо тяжкие преступления.</w:t>
      </w:r>
    </w:p>
    <w:p w14:paraId="68D31E02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b/>
          <w:bCs/>
          <w:color w:val="242E35"/>
          <w:sz w:val="24"/>
          <w:szCs w:val="24"/>
          <w:lang w:eastAsia="en-US"/>
        </w:rPr>
        <w:t>Получателями постоянного ухода с выплатой пособия по уходу за ними могут быть</w:t>
      </w:r>
      <w:r w:rsidRPr="003102B3">
        <w:rPr>
          <w:b/>
          <w:bCs/>
          <w:color w:val="242E35"/>
          <w:sz w:val="24"/>
          <w:szCs w:val="24"/>
          <w:lang w:val="en-US" w:eastAsia="en-US"/>
        </w:rPr>
        <w:t> </w:t>
      </w:r>
      <w:r w:rsidRPr="003102B3">
        <w:rPr>
          <w:color w:val="242E35"/>
          <w:sz w:val="24"/>
          <w:szCs w:val="24"/>
          <w:lang w:eastAsia="en-US"/>
        </w:rPr>
        <w:t>постоянно проживающие на территории Беларуси гражданин РБ, иностранный гражданин или лицо без гражданства.</w:t>
      </w:r>
    </w:p>
    <w:p w14:paraId="063323A6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При этом пособие по уходу</w:t>
      </w:r>
      <w:r w:rsidRPr="003102B3">
        <w:rPr>
          <w:color w:val="242E35"/>
          <w:sz w:val="24"/>
          <w:szCs w:val="24"/>
          <w:lang w:val="en-US" w:eastAsia="en-US"/>
        </w:rPr>
        <w:t> </w:t>
      </w:r>
      <w:r w:rsidRPr="003102B3">
        <w:rPr>
          <w:b/>
          <w:bCs/>
          <w:color w:val="242E35"/>
          <w:sz w:val="24"/>
          <w:szCs w:val="24"/>
          <w:lang w:eastAsia="en-US"/>
        </w:rPr>
        <w:t>не назначается</w:t>
      </w:r>
      <w:r w:rsidRPr="003102B3">
        <w:rPr>
          <w:b/>
          <w:bCs/>
          <w:color w:val="242E35"/>
          <w:sz w:val="24"/>
          <w:szCs w:val="24"/>
          <w:lang w:val="en-US" w:eastAsia="en-US"/>
        </w:rPr>
        <w:t> </w:t>
      </w:r>
      <w:r w:rsidRPr="003102B3">
        <w:rPr>
          <w:color w:val="242E35"/>
          <w:sz w:val="24"/>
          <w:szCs w:val="24"/>
          <w:lang w:eastAsia="en-US"/>
        </w:rPr>
        <w:t xml:space="preserve">в период действия договора пожизненного содержания с иждивением, в соответствии с которым инвалид </w:t>
      </w:r>
      <w:r w:rsidRPr="003102B3">
        <w:rPr>
          <w:color w:val="242E35"/>
          <w:sz w:val="24"/>
          <w:szCs w:val="24"/>
          <w:lang w:val="en-US" w:eastAsia="en-US"/>
        </w:rPr>
        <w:t>I</w:t>
      </w:r>
      <w:r w:rsidRPr="003102B3">
        <w:rPr>
          <w:color w:val="242E35"/>
          <w:sz w:val="24"/>
          <w:szCs w:val="24"/>
          <w:lang w:eastAsia="en-US"/>
        </w:rPr>
        <w:t xml:space="preserve"> группы либо лицо, достигшее 80-летнего возраста, является получателем ренты.</w:t>
      </w:r>
    </w:p>
    <w:p w14:paraId="72EB4083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b/>
          <w:bCs/>
          <w:color w:val="242E35"/>
          <w:sz w:val="24"/>
          <w:szCs w:val="24"/>
          <w:lang w:eastAsia="en-US"/>
        </w:rPr>
        <w:t>ПРЕКРАЩЕНИЕ ВЫПЛАТЫ ПОСОБИЯ ПО УХОДУ</w:t>
      </w:r>
    </w:p>
    <w:p w14:paraId="4616DE0C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К основаниям для прекращения выплаты пособия по уходу дополнительно отнесены:</w:t>
      </w:r>
    </w:p>
    <w:p w14:paraId="765140F5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объявление розыска органом внутренних дел без вести пропавшего (безвестно исчезнувшего) нетрудоспособного гражданина либо лица, осуществляющего уход;</w:t>
      </w:r>
    </w:p>
    <w:p w14:paraId="2635E59A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призыв лица, осуществляющего уход, для прохождения военной или альтернативной службы, а также службы в органах внутренних дел, органах и подразделениях по чрезвычайным ситуациям;</w:t>
      </w:r>
    </w:p>
    <w:p w14:paraId="7CB5FC50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получение ренты нетрудоспособным гражданином по договору пожизненного содержания с иждивением;</w:t>
      </w:r>
    </w:p>
    <w:p w14:paraId="6C9D922E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выявление у получателя пособия по уходу непогашенной или неснятой судимости за преступления, предусмотренные в главах 19 – 22 и 24 Уголовного кодекса РБ, а также за тяжкие или особо тяжкие преступления.</w:t>
      </w:r>
    </w:p>
    <w:p w14:paraId="73FDD822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Уточнены основания для прекращения выплаты пособия по уходу в случаях оказания получателю ухода социальных услуг.</w:t>
      </w:r>
    </w:p>
    <w:p w14:paraId="6C598011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b/>
          <w:bCs/>
          <w:color w:val="242E35"/>
          <w:sz w:val="24"/>
          <w:szCs w:val="24"/>
          <w:lang w:eastAsia="en-US"/>
        </w:rPr>
        <w:lastRenderedPageBreak/>
        <w:t>ЕСЛИ ПОСОБИЕ ПЕРЕПЛАТИЛИ</w:t>
      </w:r>
    </w:p>
    <w:p w14:paraId="409305C9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Предусмотрена возможность погашения образовавшихся сумм переплаты пособия по уходу в добровольном порядке. Ранее – только в судебном порядке.</w:t>
      </w:r>
    </w:p>
    <w:p w14:paraId="6351C25D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b/>
          <w:bCs/>
          <w:color w:val="242E35"/>
          <w:sz w:val="24"/>
          <w:szCs w:val="24"/>
          <w:lang w:eastAsia="en-US"/>
        </w:rPr>
        <w:t>ПРИОСТАНОВКА ВЫПЛАТЫ ПОСОБИЯ</w:t>
      </w:r>
    </w:p>
    <w:p w14:paraId="529A5B87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Определены основания для приостановки выплаты пособия по уходу (ранее – только прекращение с возможным последующим возобновлением).</w:t>
      </w:r>
    </w:p>
    <w:p w14:paraId="06B6198C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Основаниями служит:</w:t>
      </w:r>
    </w:p>
    <w:p w14:paraId="12FEB8A0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прохождение лечения в организации здравоохранения в условиях стационара, санаторно-курортного лечения и оздоровления, реабилитационных мероприятий, краткосрочное (до 1 мес.) пребывание нетрудоспособного гражданина в учреждении социального обслуживания, оказывающих социальные услуги в стационарной форме;</w:t>
      </w:r>
    </w:p>
    <w:p w14:paraId="50FD7E68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прохождение сессии в ином населенном пункте лицами, совмещающими осуществление ухода за нетрудоспособным гражданином и обучение в вечерней, заочной, дистанционной форме получения образования;</w:t>
      </w:r>
    </w:p>
    <w:p w14:paraId="27E74309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eastAsia="en-US"/>
        </w:rPr>
      </w:pPr>
      <w:r w:rsidRPr="003102B3">
        <w:rPr>
          <w:color w:val="242E35"/>
          <w:sz w:val="24"/>
          <w:szCs w:val="24"/>
          <w:lang w:eastAsia="en-US"/>
        </w:rPr>
        <w:t>– прохождение переосвидетельствования МРЭК для подтверждения группы инвалидности;</w:t>
      </w:r>
    </w:p>
    <w:p w14:paraId="6E036F48" w14:textId="77777777" w:rsidR="003102B3" w:rsidRPr="003102B3" w:rsidRDefault="003102B3" w:rsidP="003102B3">
      <w:pPr>
        <w:widowControl/>
        <w:shd w:val="clear" w:color="auto" w:fill="FFFFFF"/>
        <w:autoSpaceDE/>
        <w:autoSpaceDN/>
        <w:adjustRightInd/>
        <w:spacing w:after="150" w:line="300" w:lineRule="atLeast"/>
        <w:jc w:val="both"/>
        <w:textAlignment w:val="baseline"/>
        <w:rPr>
          <w:color w:val="242E35"/>
          <w:sz w:val="24"/>
          <w:szCs w:val="24"/>
          <w:lang w:val="en-US" w:eastAsia="en-US"/>
        </w:rPr>
      </w:pPr>
      <w:r w:rsidRPr="003102B3">
        <w:rPr>
          <w:color w:val="242E35"/>
          <w:sz w:val="24"/>
          <w:szCs w:val="24"/>
          <w:lang w:val="en-US" w:eastAsia="en-US"/>
        </w:rPr>
        <w:t xml:space="preserve">– </w:t>
      </w:r>
      <w:proofErr w:type="spellStart"/>
      <w:r w:rsidRPr="003102B3">
        <w:rPr>
          <w:color w:val="242E35"/>
          <w:sz w:val="24"/>
          <w:szCs w:val="24"/>
          <w:lang w:val="en-US" w:eastAsia="en-US"/>
        </w:rPr>
        <w:t>перемена</w:t>
      </w:r>
      <w:proofErr w:type="spellEnd"/>
      <w:r w:rsidRPr="003102B3">
        <w:rPr>
          <w:color w:val="242E35"/>
          <w:sz w:val="24"/>
          <w:szCs w:val="24"/>
          <w:lang w:val="en-US" w:eastAsia="en-US"/>
        </w:rPr>
        <w:t xml:space="preserve"> </w:t>
      </w:r>
      <w:proofErr w:type="spellStart"/>
      <w:r w:rsidRPr="003102B3">
        <w:rPr>
          <w:color w:val="242E35"/>
          <w:sz w:val="24"/>
          <w:szCs w:val="24"/>
          <w:lang w:val="en-US" w:eastAsia="en-US"/>
        </w:rPr>
        <w:t>места</w:t>
      </w:r>
      <w:proofErr w:type="spellEnd"/>
      <w:r w:rsidRPr="003102B3">
        <w:rPr>
          <w:color w:val="242E35"/>
          <w:sz w:val="24"/>
          <w:szCs w:val="24"/>
          <w:lang w:val="en-US" w:eastAsia="en-US"/>
        </w:rPr>
        <w:t xml:space="preserve"> </w:t>
      </w:r>
      <w:proofErr w:type="spellStart"/>
      <w:r w:rsidRPr="003102B3">
        <w:rPr>
          <w:color w:val="242E35"/>
          <w:sz w:val="24"/>
          <w:szCs w:val="24"/>
          <w:lang w:val="en-US" w:eastAsia="en-US"/>
        </w:rPr>
        <w:t>жительства</w:t>
      </w:r>
      <w:proofErr w:type="spellEnd"/>
      <w:r w:rsidRPr="003102B3">
        <w:rPr>
          <w:color w:val="242E35"/>
          <w:sz w:val="24"/>
          <w:szCs w:val="24"/>
          <w:lang w:val="en-US" w:eastAsia="en-US"/>
        </w:rPr>
        <w:t xml:space="preserve"> (</w:t>
      </w:r>
      <w:proofErr w:type="spellStart"/>
      <w:r w:rsidRPr="003102B3">
        <w:rPr>
          <w:color w:val="242E35"/>
          <w:sz w:val="24"/>
          <w:szCs w:val="24"/>
          <w:lang w:val="en-US" w:eastAsia="en-US"/>
        </w:rPr>
        <w:t>места</w:t>
      </w:r>
      <w:proofErr w:type="spellEnd"/>
      <w:r w:rsidRPr="003102B3">
        <w:rPr>
          <w:color w:val="242E35"/>
          <w:sz w:val="24"/>
          <w:szCs w:val="24"/>
          <w:lang w:val="en-US" w:eastAsia="en-US"/>
        </w:rPr>
        <w:t xml:space="preserve"> </w:t>
      </w:r>
      <w:proofErr w:type="spellStart"/>
      <w:r w:rsidRPr="003102B3">
        <w:rPr>
          <w:color w:val="242E35"/>
          <w:sz w:val="24"/>
          <w:szCs w:val="24"/>
          <w:lang w:val="en-US" w:eastAsia="en-US"/>
        </w:rPr>
        <w:t>пребывания</w:t>
      </w:r>
      <w:proofErr w:type="spellEnd"/>
    </w:p>
    <w:p w14:paraId="7C62C21C" w14:textId="692B86F2" w:rsidR="0004124C" w:rsidRPr="003102B3" w:rsidRDefault="0004124C" w:rsidP="003102B3">
      <w:pPr>
        <w:jc w:val="both"/>
        <w:rPr>
          <w:sz w:val="24"/>
          <w:szCs w:val="24"/>
        </w:rPr>
      </w:pPr>
    </w:p>
    <w:sectPr w:rsidR="0004124C" w:rsidRPr="0031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0A"/>
    <w:rsid w:val="000216AF"/>
    <w:rsid w:val="0004124C"/>
    <w:rsid w:val="0009392D"/>
    <w:rsid w:val="0019031E"/>
    <w:rsid w:val="001D2F0F"/>
    <w:rsid w:val="002076C8"/>
    <w:rsid w:val="00247872"/>
    <w:rsid w:val="002F144C"/>
    <w:rsid w:val="003102B3"/>
    <w:rsid w:val="00346457"/>
    <w:rsid w:val="005332BE"/>
    <w:rsid w:val="00546937"/>
    <w:rsid w:val="00563181"/>
    <w:rsid w:val="00600A91"/>
    <w:rsid w:val="006B6429"/>
    <w:rsid w:val="00761780"/>
    <w:rsid w:val="00811147"/>
    <w:rsid w:val="0082170A"/>
    <w:rsid w:val="008670AC"/>
    <w:rsid w:val="00872C0A"/>
    <w:rsid w:val="009D0D9D"/>
    <w:rsid w:val="00A2275E"/>
    <w:rsid w:val="00A3269C"/>
    <w:rsid w:val="00A77B94"/>
    <w:rsid w:val="00AD38FC"/>
    <w:rsid w:val="00AF5C3D"/>
    <w:rsid w:val="00B1576B"/>
    <w:rsid w:val="00B42D25"/>
    <w:rsid w:val="00B70D92"/>
    <w:rsid w:val="00B731B5"/>
    <w:rsid w:val="00B75237"/>
    <w:rsid w:val="00B75E09"/>
    <w:rsid w:val="00C22D56"/>
    <w:rsid w:val="00C75730"/>
    <w:rsid w:val="00CC1DB9"/>
    <w:rsid w:val="00D00329"/>
    <w:rsid w:val="00D104BA"/>
    <w:rsid w:val="00D81ED6"/>
    <w:rsid w:val="00D83B58"/>
    <w:rsid w:val="00DD7368"/>
    <w:rsid w:val="00E53654"/>
    <w:rsid w:val="00E85BD6"/>
    <w:rsid w:val="00F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9FBF"/>
  <w15:docId w15:val="{3CFDE68E-949B-4CA3-9A9B-24539936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ion_r\templates\&#1057;&#1087;&#1088;&#1072;&#1074;&#1082;&#1072;_&#1086;_&#1090;&#1088;&#1091;&#1076;&#1086;&#1074;&#1086;&#1084;_&#1089;&#1090;&#1072;&#1078;&#1077;_&#1051;&#1080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Справка_о_трудовом_стаже_Литва</Template>
  <TotalTime>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ОделИдеологии</cp:lastModifiedBy>
  <cp:revision>2</cp:revision>
  <dcterms:created xsi:type="dcterms:W3CDTF">2024-12-03T11:15:00Z</dcterms:created>
  <dcterms:modified xsi:type="dcterms:W3CDTF">2024-12-03T11:15:00Z</dcterms:modified>
</cp:coreProperties>
</file>