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527D" w14:textId="77777777" w:rsidR="008D45F4" w:rsidRDefault="005D029C" w:rsidP="008D4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 безопасности при эксплуатации транспортеров навозоудаления</w:t>
      </w:r>
    </w:p>
    <w:p w14:paraId="799BF40A" w14:textId="610DDE70" w:rsidR="00176F95" w:rsidRPr="00FC3BCD" w:rsidRDefault="005D029C" w:rsidP="008D4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</w:p>
    <w:p w14:paraId="6EEE1958" w14:textId="77777777" w:rsidR="00DA4B59" w:rsidRPr="00D01F21" w:rsidRDefault="00DA4B59" w:rsidP="002C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Из года в год Сморгонским межрайонным отдело</w:t>
      </w:r>
      <w:r w:rsidR="00E8477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м</w:t>
      </w:r>
      <w:r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 </w:t>
      </w:r>
      <w:r w:rsidR="0025114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Гродненского областного управления </w:t>
      </w:r>
      <w:r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Департамента </w:t>
      </w:r>
      <w:r w:rsidR="0025114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государственной инспекции труда </w:t>
      </w:r>
      <w:r w:rsidR="00645F2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Министерства труда и социальной защиты Республики Беларусь </w:t>
      </w:r>
      <w:r w:rsidR="00592D8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на животно</w:t>
      </w:r>
      <w:r w:rsidR="005C25AA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в</w:t>
      </w:r>
      <w:r w:rsidR="00592D8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одческих объектах организаций </w:t>
      </w:r>
      <w:r w:rsidR="0064416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агропромышленного комплекса </w:t>
      </w:r>
      <w:r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выявляются нарушения требований законодательства об охране труда при эксплуатации ц</w:t>
      </w:r>
      <w:r w:rsidR="00E8477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е</w:t>
      </w:r>
      <w:r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пных </w:t>
      </w:r>
      <w:r w:rsidRPr="00D01F21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тр</w:t>
      </w:r>
      <w:r w:rsidR="00E84772" w:rsidRPr="00D01F21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а</w:t>
      </w:r>
      <w:r w:rsidRPr="00D01F21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нспортеров навозоудаления, опасным производственным фактором для которых является возможность контакта работников с движущимися скребками.</w:t>
      </w:r>
    </w:p>
    <w:p w14:paraId="3F4F2C98" w14:textId="77777777" w:rsidR="005D029C" w:rsidRPr="00D01F21" w:rsidRDefault="005D029C" w:rsidP="002C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 целью </w:t>
      </w:r>
      <w:r w:rsidR="00251142"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>профилактики</w:t>
      </w:r>
      <w:r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251142"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указанных нарушений </w:t>
      </w:r>
      <w:r w:rsidR="00D01F21"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 производственного травматизма </w:t>
      </w:r>
      <w:r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>сообщаем следующее.</w:t>
      </w:r>
    </w:p>
    <w:p w14:paraId="5B6EA526" w14:textId="1121A5DE" w:rsidR="00917B06" w:rsidRPr="00D01F21" w:rsidRDefault="00917B06" w:rsidP="002C6A4A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Требования </w:t>
      </w:r>
      <w:r w:rsidR="007F265C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по охране труда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при эксплуатации транспортеров навозоудаления установлены </w:t>
      </w:r>
      <w:r w:rsidR="007F265C" w:rsidRPr="00D01F21">
        <w:rPr>
          <w:rStyle w:val="word-wrapper"/>
          <w:rFonts w:ascii="Times New Roman" w:hAnsi="Times New Roman" w:cs="Times New Roman"/>
          <w:sz w:val="30"/>
          <w:szCs w:val="30"/>
        </w:rPr>
        <w:t>Правилами по охране труда, утв. постановлением Министерства труда и социальной защиты Республики Беларусь 01.07.2021 №</w:t>
      </w:r>
      <w:r w:rsidR="0032412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7F265C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53,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Правилами по охране труда в сельском и рыбном хозяйствах, утв. постановлением Министерства труда и социальной защиты Республики Беларусь и Министерства сельского хозяйства и продовольствия Республики Беларусь 05.05.2022 №</w:t>
      </w:r>
      <w:r w:rsidR="0032412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29/44 (Правила №</w:t>
      </w:r>
      <w:r w:rsidR="00324124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29/44), а также Правилами по охране труда при эксплуатации конвейерных, трубопроводных и других транспортных средств непрерывного действия, утв. постановлением Министерства труда и социальной защиты Республики Беларусь 29.08.2025 №</w:t>
      </w:r>
      <w:r w:rsidR="0032412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88 (Правила №</w:t>
      </w:r>
      <w:r w:rsidR="0032412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88). </w:t>
      </w:r>
    </w:p>
    <w:p w14:paraId="3EC28C27" w14:textId="70E08E5E" w:rsidR="00917B06" w:rsidRPr="00D01F21" w:rsidRDefault="00917B06" w:rsidP="00917B06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Несмотря на то, что э</w:t>
      </w:r>
      <w:r w:rsidR="005D029C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ксплуатация 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>транспортеров навозоудаления</w:t>
      </w:r>
      <w:r w:rsidR="005D029C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 (п.</w:t>
      </w:r>
      <w:r w:rsidR="008D45F4">
        <w:rPr>
          <w:rStyle w:val="word-wrapper"/>
          <w:rFonts w:ascii="Times New Roman" w:hAnsi="Times New Roman" w:cs="Times New Roman"/>
          <w:sz w:val="30"/>
          <w:szCs w:val="30"/>
        </w:rPr>
        <w:t xml:space="preserve"> 1</w:t>
      </w:r>
      <w:r w:rsidR="005D029C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66 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Правил </w:t>
      </w:r>
      <w:r w:rsidR="002E6A61" w:rsidRPr="00D01F21">
        <w:rPr>
          <w:rStyle w:val="word-wrapper"/>
          <w:rFonts w:ascii="Times New Roman" w:hAnsi="Times New Roman" w:cs="Times New Roman"/>
          <w:sz w:val="30"/>
          <w:szCs w:val="30"/>
        </w:rPr>
        <w:t>№</w:t>
      </w:r>
      <w:r w:rsidR="008D45F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2E6A61" w:rsidRPr="00D01F21">
        <w:rPr>
          <w:rStyle w:val="word-wrapper"/>
          <w:rFonts w:ascii="Times New Roman" w:hAnsi="Times New Roman" w:cs="Times New Roman"/>
          <w:sz w:val="30"/>
          <w:szCs w:val="30"/>
        </w:rPr>
        <w:t>29/44</w:t>
      </w:r>
      <w:r w:rsidR="005D029C" w:rsidRPr="00D01F21">
        <w:rPr>
          <w:rStyle w:val="word-wrapper"/>
          <w:rFonts w:ascii="Times New Roman" w:hAnsi="Times New Roman" w:cs="Times New Roman"/>
          <w:sz w:val="30"/>
          <w:szCs w:val="30"/>
        </w:rPr>
        <w:t>)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, в отдельных организациях</w:t>
      </w:r>
      <w:r w:rsidR="0025114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агропромышленного комплекса </w:t>
      </w:r>
      <w:r w:rsidR="00F703F7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отсутствуют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эксплуатационные</w:t>
      </w:r>
      <w:r w:rsidR="00F703F7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документы н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а</w:t>
      </w:r>
      <w:r w:rsidR="00F703F7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5C25AA" w:rsidRPr="00D01F21">
        <w:rPr>
          <w:rStyle w:val="word-wrapper"/>
          <w:rFonts w:ascii="Times New Roman" w:hAnsi="Times New Roman" w:cs="Times New Roman"/>
          <w:sz w:val="30"/>
          <w:szCs w:val="30"/>
        </w:rPr>
        <w:t>указанное оборудование</w:t>
      </w:r>
      <w:r w:rsidR="00D01F21">
        <w:rPr>
          <w:rStyle w:val="word-wrapper"/>
          <w:rFonts w:ascii="Times New Roman" w:hAnsi="Times New Roman" w:cs="Times New Roman"/>
          <w:sz w:val="30"/>
          <w:szCs w:val="30"/>
        </w:rPr>
        <w:t>, что является основанием для вынесения государственным инспектором Департамента предложения о приостановлении деятельности оборудования</w:t>
      </w:r>
      <w:r w:rsidR="00F703F7" w:rsidRPr="00D01F21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14:paraId="48879CD8" w14:textId="532A1826" w:rsidR="00917B06" w:rsidRPr="00D01F21" w:rsidRDefault="00F703F7" w:rsidP="009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1F21">
        <w:rPr>
          <w:rFonts w:ascii="Times New Roman" w:eastAsia="Times New Roman" w:hAnsi="Times New Roman" w:cs="Times New Roman"/>
          <w:sz w:val="30"/>
          <w:szCs w:val="30"/>
        </w:rPr>
        <w:t>Согласно п.</w:t>
      </w:r>
      <w:r w:rsidR="008D45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t xml:space="preserve">201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Правил </w:t>
      </w:r>
      <w:r w:rsidR="00917B06" w:rsidRPr="00D01F21">
        <w:rPr>
          <w:rStyle w:val="word-wrapper"/>
          <w:rFonts w:ascii="Times New Roman" w:hAnsi="Times New Roman" w:cs="Times New Roman"/>
          <w:sz w:val="30"/>
          <w:szCs w:val="30"/>
        </w:rPr>
        <w:t>№</w:t>
      </w:r>
      <w:r w:rsidR="008D45F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917B06" w:rsidRPr="00D01F21">
        <w:rPr>
          <w:rStyle w:val="word-wrapper"/>
          <w:rFonts w:ascii="Times New Roman" w:hAnsi="Times New Roman" w:cs="Times New Roman"/>
          <w:sz w:val="30"/>
          <w:szCs w:val="30"/>
        </w:rPr>
        <w:t>29/44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 xml:space="preserve"> д</w:t>
      </w:r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t>ля безопасной эксплуатации и экстренной остановки скреперных установок и конвейеров для уборки навоза и помета из помещений должно быть предусмотрено дистанционное управление с дублирующими кнопками в противоположных торцах помещени</w:t>
      </w:r>
      <w:r w:rsidR="00E84772" w:rsidRPr="00D01F21">
        <w:rPr>
          <w:rFonts w:ascii="Times New Roman" w:eastAsia="Times New Roman" w:hAnsi="Times New Roman" w:cs="Times New Roman"/>
          <w:sz w:val="30"/>
          <w:szCs w:val="30"/>
        </w:rPr>
        <w:t>я</w:t>
      </w:r>
      <w:r w:rsidR="00917B06" w:rsidRPr="00D01F21">
        <w:rPr>
          <w:rFonts w:ascii="Times New Roman" w:eastAsia="Times New Roman" w:hAnsi="Times New Roman" w:cs="Times New Roman"/>
          <w:sz w:val="30"/>
          <w:szCs w:val="30"/>
        </w:rPr>
        <w:t xml:space="preserve">. Вместе с тем </w:t>
      </w:r>
      <w:r w:rsidR="00251142" w:rsidRPr="00D01F21">
        <w:rPr>
          <w:rFonts w:ascii="Times New Roman" w:eastAsia="Times New Roman" w:hAnsi="Times New Roman" w:cs="Times New Roman"/>
          <w:sz w:val="30"/>
          <w:szCs w:val="30"/>
        </w:rPr>
        <w:t>зачастую</w:t>
      </w:r>
      <w:r w:rsidR="00917B06" w:rsidRPr="00D01F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>дублирующие кнопки отсутствуют либо установлены не в противоположных частях помещения</w:t>
      </w:r>
      <w:r w:rsidR="00592D82" w:rsidRPr="00D01F21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17B06" w:rsidRPr="00D01F21">
        <w:rPr>
          <w:rFonts w:ascii="Times New Roman" w:eastAsia="Times New Roman" w:hAnsi="Times New Roman" w:cs="Times New Roman"/>
          <w:sz w:val="30"/>
          <w:szCs w:val="30"/>
        </w:rPr>
        <w:t>л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>ибо установлены снаружи здания</w:t>
      </w:r>
      <w:r w:rsidR="00592D82" w:rsidRPr="00D01F21">
        <w:rPr>
          <w:rFonts w:ascii="Times New Roman" w:eastAsia="Times New Roman" w:hAnsi="Times New Roman" w:cs="Times New Roman"/>
          <w:sz w:val="30"/>
          <w:szCs w:val="30"/>
        </w:rPr>
        <w:t>, либо установлены</w:t>
      </w:r>
      <w:r w:rsidR="00592D82" w:rsidRPr="00D01F21">
        <w:rPr>
          <w:rFonts w:ascii="Times New Roman" w:hAnsi="Times New Roman" w:cs="Times New Roman"/>
          <w:sz w:val="30"/>
          <w:szCs w:val="30"/>
        </w:rPr>
        <w:t xml:space="preserve"> в месте, где содержатся животные, и в других опасных местах.</w:t>
      </w:r>
    </w:p>
    <w:p w14:paraId="1598DACB" w14:textId="2ED4C728" w:rsidR="006A31A3" w:rsidRPr="00D01F21" w:rsidRDefault="00F703F7" w:rsidP="006A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1F21">
        <w:rPr>
          <w:rFonts w:ascii="Times New Roman" w:eastAsia="Times New Roman" w:hAnsi="Times New Roman" w:cs="Times New Roman"/>
          <w:sz w:val="30"/>
          <w:szCs w:val="30"/>
        </w:rPr>
        <w:t>Во исполнение требований</w:t>
      </w:r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>п.</w:t>
      </w:r>
      <w:r w:rsidR="008D45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 xml:space="preserve">202 Правил </w:t>
      </w:r>
      <w:r w:rsidR="00917B06" w:rsidRPr="00D01F21">
        <w:rPr>
          <w:rFonts w:ascii="Times New Roman" w:eastAsia="Times New Roman" w:hAnsi="Times New Roman" w:cs="Times New Roman"/>
          <w:sz w:val="30"/>
          <w:szCs w:val="30"/>
        </w:rPr>
        <w:t>№</w:t>
      </w:r>
      <w:r w:rsidR="008D45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17B06" w:rsidRPr="00D01F21">
        <w:rPr>
          <w:rFonts w:ascii="Times New Roman" w:eastAsia="Times New Roman" w:hAnsi="Times New Roman" w:cs="Times New Roman"/>
          <w:sz w:val="30"/>
          <w:szCs w:val="30"/>
        </w:rPr>
        <w:t xml:space="preserve">29/44 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>п</w:t>
      </w:r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t xml:space="preserve">риямки навозных конвейеров в местах сопряжения горизонтальной и наклонной ветвей </w:t>
      </w:r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lastRenderedPageBreak/>
        <w:t>должны иметь ограждения и устройство автоматической очистки скребков в процессе перегрузки.</w:t>
      </w:r>
      <w:r w:rsidR="00917B06" w:rsidRPr="00D01F21">
        <w:rPr>
          <w:sz w:val="30"/>
          <w:szCs w:val="30"/>
        </w:rPr>
        <w:t xml:space="preserve">  </w:t>
      </w:r>
      <w:r w:rsidR="006A31A3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Пунктом </w:t>
      </w:r>
      <w:r w:rsidR="00917B06" w:rsidRPr="00D01F21">
        <w:rPr>
          <w:rStyle w:val="word-wrapper"/>
          <w:rFonts w:ascii="Times New Roman" w:hAnsi="Times New Roman" w:cs="Times New Roman"/>
          <w:sz w:val="30"/>
          <w:szCs w:val="30"/>
        </w:rPr>
        <w:t>110 Правил</w:t>
      </w:r>
      <w:r w:rsidR="00917B06" w:rsidRPr="00D01F21">
        <w:rPr>
          <w:rFonts w:ascii="Times New Roman" w:hAnsi="Times New Roman" w:cs="Times New Roman"/>
          <w:sz w:val="30"/>
          <w:szCs w:val="30"/>
        </w:rPr>
        <w:t xml:space="preserve"> №</w:t>
      </w:r>
      <w:r w:rsidR="008D45F4">
        <w:rPr>
          <w:rFonts w:ascii="Times New Roman" w:hAnsi="Times New Roman" w:cs="Times New Roman"/>
          <w:sz w:val="30"/>
          <w:szCs w:val="30"/>
        </w:rPr>
        <w:t xml:space="preserve"> </w:t>
      </w:r>
      <w:r w:rsidR="00917B06" w:rsidRPr="00D01F21">
        <w:rPr>
          <w:rFonts w:ascii="Times New Roman" w:hAnsi="Times New Roman" w:cs="Times New Roman"/>
          <w:sz w:val="30"/>
          <w:szCs w:val="30"/>
        </w:rPr>
        <w:t xml:space="preserve">88 установлено, что приямки оборудуются </w:t>
      </w:r>
      <w:r w:rsidR="00917B06" w:rsidRPr="00D01F21">
        <w:rPr>
          <w:rStyle w:val="word-wrapper"/>
          <w:rFonts w:ascii="Times New Roman" w:hAnsi="Times New Roman" w:cs="Times New Roman"/>
          <w:sz w:val="30"/>
          <w:szCs w:val="30"/>
        </w:rPr>
        <w:t>оградительными поручнями, перилами с напольным бордюром.</w:t>
      </w:r>
    </w:p>
    <w:p w14:paraId="240E6CCC" w14:textId="77777777" w:rsidR="006A31A3" w:rsidRPr="00D01F21" w:rsidRDefault="005D029C" w:rsidP="006A3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01F21">
        <w:rPr>
          <w:rFonts w:ascii="Times New Roman" w:eastAsia="Times New Roman" w:hAnsi="Times New Roman" w:cs="Times New Roman"/>
          <w:sz w:val="30"/>
          <w:szCs w:val="30"/>
        </w:rPr>
        <w:t>Заходить за ограждения приямков навозных конвейеров для осуществления их очистки работающим не допускается.</w:t>
      </w:r>
    </w:p>
    <w:p w14:paraId="587099C9" w14:textId="77777777" w:rsidR="00644162" w:rsidRPr="00D01F21" w:rsidRDefault="00644162" w:rsidP="006441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01F21">
        <w:rPr>
          <w:rFonts w:ascii="Times New Roman" w:hAnsi="Times New Roman" w:cs="Times New Roman"/>
          <w:i/>
          <w:sz w:val="30"/>
          <w:szCs w:val="30"/>
        </w:rPr>
        <w:t xml:space="preserve">Справочно: в 2023 году в результате падения в неогражденный приямок </w:t>
      </w:r>
      <w:r w:rsidRPr="00D01F21">
        <w:rPr>
          <w:rFonts w:ascii="Times New Roman" w:hAnsi="Times New Roman"/>
          <w:i/>
          <w:sz w:val="30"/>
          <w:szCs w:val="30"/>
        </w:rPr>
        <w:t>навозоуборочного транспортера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01F21">
        <w:rPr>
          <w:rFonts w:ascii="Times New Roman" w:eastAsia="Times New Roman" w:hAnsi="Times New Roman" w:cs="Times New Roman"/>
          <w:i/>
          <w:sz w:val="30"/>
          <w:szCs w:val="30"/>
        </w:rPr>
        <w:t>в месте сопряжения его горизонтальной и наклонной ветвей</w:t>
      </w:r>
      <w:r w:rsidRPr="00D01F21">
        <w:rPr>
          <w:rFonts w:ascii="Times New Roman" w:hAnsi="Times New Roman" w:cs="Times New Roman"/>
          <w:i/>
          <w:sz w:val="30"/>
          <w:szCs w:val="30"/>
        </w:rPr>
        <w:t xml:space="preserve"> с двумя работниками сельскохозяйственных организаций Сморгонского района произошли несчастные случаи. </w:t>
      </w:r>
      <w:r w:rsidR="007A272B" w:rsidRPr="00D01F21">
        <w:rPr>
          <w:rFonts w:ascii="Times New Roman" w:hAnsi="Times New Roman" w:cs="Times New Roman"/>
          <w:i/>
          <w:sz w:val="30"/>
          <w:szCs w:val="30"/>
        </w:rPr>
        <w:t>Один из</w:t>
      </w:r>
      <w:r w:rsidRPr="00D01F21">
        <w:rPr>
          <w:rFonts w:ascii="Times New Roman" w:hAnsi="Times New Roman" w:cs="Times New Roman"/>
          <w:i/>
          <w:sz w:val="30"/>
          <w:szCs w:val="30"/>
        </w:rPr>
        <w:t xml:space="preserve"> работник</w:t>
      </w:r>
      <w:r w:rsidR="007A272B" w:rsidRPr="00D01F21">
        <w:rPr>
          <w:rFonts w:ascii="Times New Roman" w:hAnsi="Times New Roman" w:cs="Times New Roman"/>
          <w:i/>
          <w:sz w:val="30"/>
          <w:szCs w:val="30"/>
        </w:rPr>
        <w:t>ов</w:t>
      </w:r>
      <w:r w:rsidRPr="00D01F21">
        <w:rPr>
          <w:rFonts w:ascii="Times New Roman" w:hAnsi="Times New Roman" w:cs="Times New Roman"/>
          <w:i/>
          <w:sz w:val="30"/>
          <w:szCs w:val="30"/>
        </w:rPr>
        <w:t xml:space="preserve"> погиб. </w:t>
      </w:r>
    </w:p>
    <w:p w14:paraId="72C89F64" w14:textId="16EAAC52" w:rsidR="00E84772" w:rsidRPr="007A272B" w:rsidRDefault="00917B06" w:rsidP="006A31A3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Важно помнить, что с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огласно п. 44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Правил №</w:t>
      </w:r>
      <w:r w:rsidR="008D45F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88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движущиеся части конвейеров должны быть ограждены в зонах постоянных рабочих мест, связанных с технологическим процессом на конвейере, </w:t>
      </w:r>
      <w:r w:rsidR="00E84772" w:rsidRPr="00D01F21">
        <w:rPr>
          <w:rStyle w:val="word-wrapper"/>
          <w:rFonts w:ascii="Times New Roman" w:hAnsi="Times New Roman" w:cs="Times New Roman"/>
          <w:b/>
          <w:sz w:val="30"/>
          <w:szCs w:val="30"/>
        </w:rPr>
        <w:t>или по всей трассе конвейера, если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имеет место свободный доступ или постоянный проход вблизи конвейера лиц, не связанных с обслуживанием конвейера.</w:t>
      </w:r>
      <w:r w:rsidR="006A31A3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Аналогичная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норма содержится в п.</w:t>
      </w:r>
      <w:r w:rsidR="008D45F4">
        <w:rPr>
          <w:rStyle w:val="word-wrapper"/>
          <w:rFonts w:ascii="Times New Roman" w:hAnsi="Times New Roman" w:cs="Times New Roman"/>
          <w:sz w:val="30"/>
          <w:szCs w:val="30"/>
        </w:rPr>
        <w:t xml:space="preserve"> 1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06 Правил №</w:t>
      </w:r>
      <w:r w:rsidR="008D45F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88, согласно которой </w:t>
      </w:r>
      <w:r w:rsidRPr="00D01F21">
        <w:rPr>
          <w:rStyle w:val="word-wrapper"/>
          <w:rFonts w:ascii="Times New Roman" w:hAnsi="Times New Roman" w:cs="Times New Roman"/>
          <w:b/>
          <w:sz w:val="30"/>
          <w:szCs w:val="30"/>
        </w:rPr>
        <w:t>в местах проходов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(проездов) цепные конвейеры должны быть ограждены. 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При этом ограждения следует изготовлять </w:t>
      </w:r>
      <w:r w:rsidR="00E84772" w:rsidRPr="007A272B">
        <w:rPr>
          <w:rStyle w:val="word-wrapper"/>
          <w:rFonts w:ascii="Times New Roman" w:hAnsi="Times New Roman" w:cs="Times New Roman"/>
          <w:sz w:val="30"/>
          <w:szCs w:val="30"/>
        </w:rPr>
        <w:t>из металлических листов, сетки и других прочных материалов. В сетчатых ограждениях размер ячейки должен быть выбран таким, чтобы исключался доступ к огражденным частям конвейера.</w:t>
      </w:r>
      <w:r w:rsidR="00E84772" w:rsidRPr="007A272B">
        <w:rPr>
          <w:rFonts w:ascii="Times New Roman" w:hAnsi="Times New Roman" w:cs="Times New Roman"/>
          <w:sz w:val="30"/>
          <w:szCs w:val="30"/>
        </w:rPr>
        <w:t xml:space="preserve"> </w:t>
      </w:r>
      <w:r w:rsidR="00E84772" w:rsidRPr="007A272B">
        <w:rPr>
          <w:rStyle w:val="word-wrapper"/>
          <w:rFonts w:ascii="Times New Roman" w:hAnsi="Times New Roman" w:cs="Times New Roman"/>
          <w:sz w:val="30"/>
          <w:szCs w:val="30"/>
        </w:rPr>
        <w:t xml:space="preserve">Защитные ограждения конвейеров должны быть надежными, прочными, открывающимися или съемными, изготовленными из отдельных секций. </w:t>
      </w:r>
    </w:p>
    <w:p w14:paraId="1597A456" w14:textId="3C0E5675" w:rsidR="005C5B7E" w:rsidRPr="007A272B" w:rsidRDefault="00251142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72B">
        <w:rPr>
          <w:rStyle w:val="word-wrapper"/>
          <w:rFonts w:ascii="Times New Roman" w:hAnsi="Times New Roman" w:cs="Times New Roman"/>
          <w:sz w:val="30"/>
          <w:szCs w:val="30"/>
        </w:rPr>
        <w:t>Нередко</w:t>
      </w:r>
      <w:r w:rsidR="005C5B7E" w:rsidRPr="007A272B">
        <w:rPr>
          <w:rStyle w:val="word-wrapper"/>
          <w:rFonts w:ascii="Times New Roman" w:hAnsi="Times New Roman" w:cs="Times New Roman"/>
          <w:sz w:val="30"/>
          <w:szCs w:val="30"/>
          <w:lang w:val="be-BY"/>
        </w:rPr>
        <w:t xml:space="preserve"> при проведении надзорных меропря</w:t>
      </w:r>
      <w:r w:rsidR="00867E31" w:rsidRPr="007A272B">
        <w:rPr>
          <w:rStyle w:val="word-wrapper"/>
          <w:rFonts w:ascii="Times New Roman" w:hAnsi="Times New Roman" w:cs="Times New Roman"/>
          <w:sz w:val="30"/>
          <w:szCs w:val="30"/>
          <w:lang w:val="be-BY"/>
        </w:rPr>
        <w:t>ти</w:t>
      </w:r>
      <w:r w:rsidR="005C5B7E" w:rsidRPr="007A272B">
        <w:rPr>
          <w:rStyle w:val="word-wrapper"/>
          <w:rFonts w:ascii="Times New Roman" w:hAnsi="Times New Roman" w:cs="Times New Roman"/>
          <w:sz w:val="30"/>
          <w:szCs w:val="30"/>
          <w:lang w:val="be-BY"/>
        </w:rPr>
        <w:t>й выясняется, что р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абочие места </w:t>
      </w:r>
      <w:r w:rsidR="007F265C" w:rsidRPr="007A272B">
        <w:rPr>
          <w:rFonts w:ascii="Times New Roman" w:hAnsi="Times New Roman" w:cs="Times New Roman"/>
          <w:sz w:val="30"/>
          <w:szCs w:val="30"/>
        </w:rPr>
        <w:t xml:space="preserve">на животноводческих объектах </w:t>
      </w:r>
      <w:r w:rsidR="005C5B7E" w:rsidRPr="007A272B">
        <w:rPr>
          <w:rFonts w:ascii="Times New Roman" w:hAnsi="Times New Roman" w:cs="Times New Roman"/>
          <w:sz w:val="30"/>
          <w:szCs w:val="30"/>
        </w:rPr>
        <w:t>не безопасны для работающих: пульты управления навозоуборочным транспортером расположены на стене за перильным ог</w:t>
      </w:r>
      <w:r w:rsidR="00645F22" w:rsidRPr="007A272B">
        <w:rPr>
          <w:rFonts w:ascii="Times New Roman" w:hAnsi="Times New Roman" w:cs="Times New Roman"/>
          <w:sz w:val="30"/>
          <w:szCs w:val="30"/>
        </w:rPr>
        <w:t>раждением приямка транспортера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, в связи с чем работнику для прохода к органам управления оборудованием необходимо заходить за указанное перильное ограждение и находиться в опасной зоне работающего транспортера. </w:t>
      </w:r>
      <w:r w:rsidR="00592D82" w:rsidRPr="007A272B">
        <w:rPr>
          <w:rFonts w:ascii="Times New Roman" w:hAnsi="Times New Roman" w:cs="Times New Roman"/>
          <w:sz w:val="30"/>
          <w:szCs w:val="30"/>
        </w:rPr>
        <w:t>Не всегда ограждаются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 </w:t>
      </w:r>
      <w:r w:rsidR="00592D82" w:rsidRPr="007A272B">
        <w:rPr>
          <w:rFonts w:ascii="Times New Roman" w:hAnsi="Times New Roman" w:cs="Times New Roman"/>
          <w:sz w:val="30"/>
          <w:szCs w:val="30"/>
        </w:rPr>
        <w:t>п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оворотные звездочки, натяжные устройства транспортеров навозоудаления. </w:t>
      </w:r>
      <w:r w:rsidR="00592D82" w:rsidRPr="007A272B">
        <w:rPr>
          <w:rFonts w:ascii="Times New Roman" w:hAnsi="Times New Roman" w:cs="Times New Roman"/>
          <w:sz w:val="30"/>
          <w:szCs w:val="30"/>
        </w:rPr>
        <w:t>В отдельных случаях р</w:t>
      </w:r>
      <w:r w:rsidR="005C5B7E" w:rsidRPr="007A272B">
        <w:rPr>
          <w:rFonts w:ascii="Times New Roman" w:hAnsi="Times New Roman" w:cs="Times New Roman"/>
          <w:sz w:val="30"/>
          <w:szCs w:val="30"/>
        </w:rPr>
        <w:t>асположение рабочего места не обеспечивает необходимый обзор зо</w:t>
      </w:r>
      <w:r w:rsidR="00592D82" w:rsidRPr="007A272B">
        <w:rPr>
          <w:rFonts w:ascii="Times New Roman" w:hAnsi="Times New Roman" w:cs="Times New Roman"/>
          <w:sz w:val="30"/>
          <w:szCs w:val="30"/>
        </w:rPr>
        <w:t xml:space="preserve">ны наблюдения с рабочего места: </w:t>
      </w:r>
      <w:r w:rsidR="005C5B7E" w:rsidRPr="007A272B">
        <w:rPr>
          <w:rFonts w:ascii="Times New Roman" w:hAnsi="Times New Roman" w:cs="Times New Roman"/>
          <w:sz w:val="30"/>
          <w:szCs w:val="30"/>
        </w:rPr>
        <w:t>пульты управления навозоуборочным транспортером расположены снаружи здания, что не обеспечивает работнику возможность контролировать отсутствие иных работающих в опасных зонах транспортера</w:t>
      </w:r>
      <w:r w:rsidR="00592D82" w:rsidRPr="007A272B">
        <w:rPr>
          <w:rFonts w:ascii="Times New Roman" w:hAnsi="Times New Roman" w:cs="Times New Roman"/>
          <w:sz w:val="30"/>
          <w:szCs w:val="30"/>
        </w:rPr>
        <w:t xml:space="preserve">, что является нарушением требований </w:t>
      </w:r>
      <w:r w:rsidR="005C5B7E" w:rsidRPr="007A272B">
        <w:rPr>
          <w:rFonts w:ascii="Times New Roman" w:hAnsi="Times New Roman" w:cs="Times New Roman"/>
          <w:sz w:val="30"/>
          <w:szCs w:val="30"/>
        </w:rPr>
        <w:t>п.п.</w:t>
      </w:r>
      <w:r w:rsidR="008D45F4">
        <w:rPr>
          <w:rFonts w:ascii="Times New Roman" w:hAnsi="Times New Roman" w:cs="Times New Roman"/>
          <w:sz w:val="30"/>
          <w:szCs w:val="30"/>
        </w:rPr>
        <w:t xml:space="preserve"> </w:t>
      </w:r>
      <w:r w:rsidR="005C5B7E" w:rsidRPr="007A272B">
        <w:rPr>
          <w:rFonts w:ascii="Times New Roman" w:hAnsi="Times New Roman" w:cs="Times New Roman"/>
          <w:sz w:val="30"/>
          <w:szCs w:val="30"/>
        </w:rPr>
        <w:t>21,</w:t>
      </w:r>
      <w:r w:rsidR="008D45F4">
        <w:rPr>
          <w:rFonts w:ascii="Times New Roman" w:hAnsi="Times New Roman" w:cs="Times New Roman"/>
          <w:sz w:val="30"/>
          <w:szCs w:val="30"/>
        </w:rPr>
        <w:t xml:space="preserve"> 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168 </w:t>
      </w:r>
      <w:r w:rsidRPr="007A272B">
        <w:rPr>
          <w:rFonts w:ascii="Times New Roman" w:hAnsi="Times New Roman" w:cs="Times New Roman"/>
          <w:sz w:val="30"/>
          <w:szCs w:val="30"/>
        </w:rPr>
        <w:t xml:space="preserve">Правил </w:t>
      </w:r>
      <w:r w:rsidR="005C5B7E" w:rsidRPr="007A272B">
        <w:rPr>
          <w:rFonts w:ascii="Times New Roman" w:hAnsi="Times New Roman" w:cs="Times New Roman"/>
          <w:sz w:val="30"/>
          <w:szCs w:val="30"/>
        </w:rPr>
        <w:t>№</w:t>
      </w:r>
      <w:r w:rsidR="008D45F4">
        <w:rPr>
          <w:rFonts w:ascii="Times New Roman" w:hAnsi="Times New Roman" w:cs="Times New Roman"/>
          <w:sz w:val="30"/>
          <w:szCs w:val="30"/>
        </w:rPr>
        <w:t> 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29/44. </w:t>
      </w:r>
    </w:p>
    <w:p w14:paraId="75882505" w14:textId="5915AFA1" w:rsidR="007F265C" w:rsidRDefault="007F265C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72B">
        <w:rPr>
          <w:rFonts w:ascii="Times New Roman" w:hAnsi="Times New Roman" w:cs="Times New Roman"/>
          <w:sz w:val="30"/>
          <w:szCs w:val="30"/>
        </w:rPr>
        <w:t xml:space="preserve">Напоминаем, нарушение требований по охране труда </w:t>
      </w:r>
      <w:r w:rsidR="00867E31" w:rsidRPr="007A272B">
        <w:rPr>
          <w:rFonts w:ascii="Times New Roman" w:hAnsi="Times New Roman" w:cs="Times New Roman"/>
          <w:sz w:val="30"/>
          <w:szCs w:val="30"/>
        </w:rPr>
        <w:t xml:space="preserve">при эксплуатации транспортеров навозоудаления </w:t>
      </w:r>
      <w:r w:rsidRPr="007A272B">
        <w:rPr>
          <w:rFonts w:ascii="Times New Roman" w:hAnsi="Times New Roman" w:cs="Times New Roman"/>
          <w:sz w:val="30"/>
          <w:szCs w:val="30"/>
        </w:rPr>
        <w:t xml:space="preserve">влечет наложение штрафа на должностное или иное уполномоченное лицо работодателя в размере до 40 </w:t>
      </w:r>
      <w:r w:rsidRPr="007A272B">
        <w:rPr>
          <w:rFonts w:ascii="Times New Roman" w:hAnsi="Times New Roman" w:cs="Times New Roman"/>
          <w:sz w:val="30"/>
          <w:szCs w:val="30"/>
        </w:rPr>
        <w:lastRenderedPageBreak/>
        <w:t>базовых величин (ч.</w:t>
      </w:r>
      <w:r w:rsidR="008D45F4">
        <w:rPr>
          <w:rFonts w:ascii="Times New Roman" w:hAnsi="Times New Roman" w:cs="Times New Roman"/>
          <w:sz w:val="30"/>
          <w:szCs w:val="30"/>
        </w:rPr>
        <w:t xml:space="preserve"> </w:t>
      </w:r>
      <w:r w:rsidRPr="007A272B">
        <w:rPr>
          <w:rFonts w:ascii="Times New Roman" w:hAnsi="Times New Roman" w:cs="Times New Roman"/>
          <w:sz w:val="30"/>
          <w:szCs w:val="30"/>
        </w:rPr>
        <w:t>1 ст.</w:t>
      </w:r>
      <w:r w:rsidR="008D45F4">
        <w:rPr>
          <w:rFonts w:ascii="Times New Roman" w:hAnsi="Times New Roman" w:cs="Times New Roman"/>
          <w:sz w:val="30"/>
          <w:szCs w:val="30"/>
        </w:rPr>
        <w:t xml:space="preserve"> </w:t>
      </w:r>
      <w:r w:rsidRPr="007A272B">
        <w:rPr>
          <w:rFonts w:ascii="Times New Roman" w:hAnsi="Times New Roman" w:cs="Times New Roman"/>
          <w:sz w:val="30"/>
          <w:szCs w:val="30"/>
        </w:rPr>
        <w:t xml:space="preserve">10.13 Кодекса Республики Беларусь об административных правонарушениях), нарушение требований по охране труда, повлекшее травмирование работающих, </w:t>
      </w:r>
      <w:r w:rsidR="008D45F4">
        <w:rPr>
          <w:rFonts w:ascii="Times New Roman" w:hAnsi="Times New Roman" w:cs="Times New Roman"/>
          <w:sz w:val="30"/>
          <w:szCs w:val="30"/>
        </w:rPr>
        <w:t>–</w:t>
      </w:r>
      <w:r w:rsidRPr="007A272B">
        <w:rPr>
          <w:rFonts w:ascii="Times New Roman" w:hAnsi="Times New Roman" w:cs="Times New Roman"/>
          <w:sz w:val="30"/>
          <w:szCs w:val="30"/>
        </w:rPr>
        <w:t xml:space="preserve"> до 50 базовых величин (ч.</w:t>
      </w:r>
      <w:r w:rsidR="008D45F4">
        <w:rPr>
          <w:rFonts w:ascii="Times New Roman" w:hAnsi="Times New Roman" w:cs="Times New Roman"/>
          <w:sz w:val="30"/>
          <w:szCs w:val="30"/>
        </w:rPr>
        <w:t xml:space="preserve"> </w:t>
      </w:r>
      <w:r w:rsidRPr="007A272B">
        <w:rPr>
          <w:rFonts w:ascii="Times New Roman" w:hAnsi="Times New Roman" w:cs="Times New Roman"/>
          <w:sz w:val="30"/>
          <w:szCs w:val="30"/>
        </w:rPr>
        <w:t>2 ст.</w:t>
      </w:r>
      <w:r w:rsidR="008D45F4">
        <w:rPr>
          <w:rFonts w:ascii="Times New Roman" w:hAnsi="Times New Roman" w:cs="Times New Roman"/>
          <w:sz w:val="30"/>
          <w:szCs w:val="30"/>
        </w:rPr>
        <w:t xml:space="preserve"> </w:t>
      </w:r>
      <w:r w:rsidRPr="007A272B">
        <w:rPr>
          <w:rFonts w:ascii="Times New Roman" w:hAnsi="Times New Roman" w:cs="Times New Roman"/>
          <w:sz w:val="30"/>
          <w:szCs w:val="30"/>
        </w:rPr>
        <w:t xml:space="preserve">10.13 Кодекса Республики Беларусь об административных правонарушениях). </w:t>
      </w:r>
    </w:p>
    <w:p w14:paraId="03013059" w14:textId="77777777" w:rsidR="00B42A07" w:rsidRDefault="00B42A07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FA87FCD" w14:textId="77777777" w:rsidR="00B42A07" w:rsidRPr="00B42A07" w:rsidRDefault="00B42A07" w:rsidP="008D45F4">
      <w:pPr>
        <w:shd w:val="clear" w:color="auto" w:fill="FFFFFF"/>
        <w:spacing w:after="0" w:line="280" w:lineRule="exact"/>
        <w:ind w:left="5245"/>
        <w:jc w:val="both"/>
        <w:rPr>
          <w:rFonts w:ascii="Times New Roman" w:hAnsi="Times New Roman" w:cs="Times New Roman"/>
          <w:sz w:val="30"/>
          <w:szCs w:val="30"/>
        </w:rPr>
      </w:pPr>
      <w:r w:rsidRPr="00B42A07">
        <w:rPr>
          <w:rFonts w:ascii="Times New Roman" w:hAnsi="Times New Roman" w:cs="Times New Roman"/>
          <w:sz w:val="30"/>
          <w:szCs w:val="30"/>
        </w:rPr>
        <w:t xml:space="preserve">Шатохина Светлана Юрьевна, </w:t>
      </w:r>
    </w:p>
    <w:p w14:paraId="5E3BC187" w14:textId="77777777" w:rsidR="00B42A07" w:rsidRPr="00B42A07" w:rsidRDefault="00B42A07" w:rsidP="008D45F4">
      <w:pPr>
        <w:shd w:val="clear" w:color="auto" w:fill="FFFFFF"/>
        <w:spacing w:after="0" w:line="280" w:lineRule="exact"/>
        <w:ind w:left="5245"/>
        <w:jc w:val="both"/>
        <w:rPr>
          <w:rFonts w:ascii="Times New Roman" w:hAnsi="Times New Roman" w:cs="Times New Roman"/>
          <w:sz w:val="30"/>
          <w:szCs w:val="30"/>
        </w:rPr>
      </w:pPr>
      <w:r w:rsidRPr="00B42A07">
        <w:rPr>
          <w:rFonts w:ascii="Times New Roman" w:hAnsi="Times New Roman" w:cs="Times New Roman"/>
          <w:sz w:val="30"/>
          <w:szCs w:val="30"/>
        </w:rPr>
        <w:t>начальник Сморгонского межрайонного отдела Гродненского областного управления Департамента государственной инспекции труда</w:t>
      </w:r>
    </w:p>
    <w:p w14:paraId="357C31A8" w14:textId="77777777" w:rsidR="00B42A07" w:rsidRPr="00B42A07" w:rsidRDefault="00B42A07" w:rsidP="00B42A0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14:paraId="7889DD29" w14:textId="77777777" w:rsidR="00B42A07" w:rsidRPr="00B42A07" w:rsidRDefault="00B42A07" w:rsidP="00B42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B42A07">
        <w:rPr>
          <w:rFonts w:ascii="Times New Roman" w:hAnsi="Times New Roman" w:cs="Times New Roman"/>
          <w:sz w:val="30"/>
          <w:szCs w:val="30"/>
        </w:rPr>
        <w:t>06.02.2026</w:t>
      </w:r>
    </w:p>
    <w:p w14:paraId="5BF653A5" w14:textId="77777777" w:rsidR="00B42A07" w:rsidRPr="007A272B" w:rsidRDefault="00B42A07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F3D48F" w14:textId="77777777" w:rsidR="005C5B7E" w:rsidRDefault="005C5B7E" w:rsidP="005C5B7E">
      <w:pPr>
        <w:spacing w:after="0" w:line="240" w:lineRule="auto"/>
        <w:ind w:firstLine="709"/>
        <w:jc w:val="both"/>
        <w:rPr>
          <w:color w:val="242424"/>
          <w:sz w:val="30"/>
          <w:szCs w:val="30"/>
        </w:rPr>
      </w:pPr>
    </w:p>
    <w:sectPr w:rsidR="005C5B7E" w:rsidSect="008D45F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2F07" w14:textId="77777777" w:rsidR="00732F8B" w:rsidRDefault="00732F8B" w:rsidP="008D45F4">
      <w:pPr>
        <w:spacing w:after="0" w:line="240" w:lineRule="auto"/>
      </w:pPr>
      <w:r>
        <w:separator/>
      </w:r>
    </w:p>
  </w:endnote>
  <w:endnote w:type="continuationSeparator" w:id="0">
    <w:p w14:paraId="40DE20DD" w14:textId="77777777" w:rsidR="00732F8B" w:rsidRDefault="00732F8B" w:rsidP="008D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63E9" w14:textId="77777777" w:rsidR="00732F8B" w:rsidRDefault="00732F8B" w:rsidP="008D45F4">
      <w:pPr>
        <w:spacing w:after="0" w:line="240" w:lineRule="auto"/>
      </w:pPr>
      <w:r>
        <w:separator/>
      </w:r>
    </w:p>
  </w:footnote>
  <w:footnote w:type="continuationSeparator" w:id="0">
    <w:p w14:paraId="125A76C6" w14:textId="77777777" w:rsidR="00732F8B" w:rsidRDefault="00732F8B" w:rsidP="008D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044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09BC24A3" w14:textId="7316CD86" w:rsidR="008D45F4" w:rsidRPr="008D45F4" w:rsidRDefault="008D45F4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D45F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D45F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D45F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8D45F4">
          <w:rPr>
            <w:rFonts w:ascii="Times New Roman" w:hAnsi="Times New Roman" w:cs="Times New Roman"/>
            <w:sz w:val="26"/>
            <w:szCs w:val="26"/>
          </w:rPr>
          <w:t>2</w:t>
        </w:r>
        <w:r w:rsidRPr="008D45F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3B1"/>
    <w:multiLevelType w:val="hybridMultilevel"/>
    <w:tmpl w:val="A37AF340"/>
    <w:lvl w:ilvl="0" w:tplc="113ED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7349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5C"/>
    <w:rsid w:val="00005C16"/>
    <w:rsid w:val="00014BBF"/>
    <w:rsid w:val="00025062"/>
    <w:rsid w:val="00065199"/>
    <w:rsid w:val="00083D3B"/>
    <w:rsid w:val="00087343"/>
    <w:rsid w:val="000B2955"/>
    <w:rsid w:val="000C4CD3"/>
    <w:rsid w:val="000D3070"/>
    <w:rsid w:val="000D6FF9"/>
    <w:rsid w:val="000F712E"/>
    <w:rsid w:val="00111BF2"/>
    <w:rsid w:val="001137D1"/>
    <w:rsid w:val="001445C2"/>
    <w:rsid w:val="0016035E"/>
    <w:rsid w:val="00175DCF"/>
    <w:rsid w:val="00176F95"/>
    <w:rsid w:val="00181D04"/>
    <w:rsid w:val="00190137"/>
    <w:rsid w:val="0019750B"/>
    <w:rsid w:val="001A5D5E"/>
    <w:rsid w:val="001D70DC"/>
    <w:rsid w:val="001E1099"/>
    <w:rsid w:val="001E235D"/>
    <w:rsid w:val="002216D4"/>
    <w:rsid w:val="002423FC"/>
    <w:rsid w:val="00247411"/>
    <w:rsid w:val="00251142"/>
    <w:rsid w:val="00257FFD"/>
    <w:rsid w:val="00264058"/>
    <w:rsid w:val="002671C0"/>
    <w:rsid w:val="00270DF9"/>
    <w:rsid w:val="002720C8"/>
    <w:rsid w:val="0027659A"/>
    <w:rsid w:val="002838BA"/>
    <w:rsid w:val="002A6A18"/>
    <w:rsid w:val="002A74E8"/>
    <w:rsid w:val="002B1F8E"/>
    <w:rsid w:val="002C6A4A"/>
    <w:rsid w:val="002E6A61"/>
    <w:rsid w:val="003016B3"/>
    <w:rsid w:val="00316E18"/>
    <w:rsid w:val="00324124"/>
    <w:rsid w:val="0034039F"/>
    <w:rsid w:val="0036770B"/>
    <w:rsid w:val="0038500A"/>
    <w:rsid w:val="00385B5B"/>
    <w:rsid w:val="0038768F"/>
    <w:rsid w:val="00394CD2"/>
    <w:rsid w:val="003B46B3"/>
    <w:rsid w:val="003C3C64"/>
    <w:rsid w:val="003C3CF1"/>
    <w:rsid w:val="003C6DB4"/>
    <w:rsid w:val="003D7BB9"/>
    <w:rsid w:val="0040653D"/>
    <w:rsid w:val="00436431"/>
    <w:rsid w:val="00450DFC"/>
    <w:rsid w:val="00494B0A"/>
    <w:rsid w:val="004D14F9"/>
    <w:rsid w:val="004E705E"/>
    <w:rsid w:val="004F3C07"/>
    <w:rsid w:val="004F5D17"/>
    <w:rsid w:val="00513358"/>
    <w:rsid w:val="005223DF"/>
    <w:rsid w:val="00524EC6"/>
    <w:rsid w:val="0054158F"/>
    <w:rsid w:val="00552C1D"/>
    <w:rsid w:val="005627EA"/>
    <w:rsid w:val="00581457"/>
    <w:rsid w:val="00591456"/>
    <w:rsid w:val="00591A69"/>
    <w:rsid w:val="00592D82"/>
    <w:rsid w:val="005A4817"/>
    <w:rsid w:val="005A79E9"/>
    <w:rsid w:val="005A7AE2"/>
    <w:rsid w:val="005B3157"/>
    <w:rsid w:val="005C25AA"/>
    <w:rsid w:val="005C5B7E"/>
    <w:rsid w:val="005D029C"/>
    <w:rsid w:val="00613F06"/>
    <w:rsid w:val="00617026"/>
    <w:rsid w:val="00634F94"/>
    <w:rsid w:val="0064200B"/>
    <w:rsid w:val="00644162"/>
    <w:rsid w:val="00645F22"/>
    <w:rsid w:val="006512B7"/>
    <w:rsid w:val="00652695"/>
    <w:rsid w:val="00667721"/>
    <w:rsid w:val="00695DDA"/>
    <w:rsid w:val="006A31A3"/>
    <w:rsid w:val="006B6958"/>
    <w:rsid w:val="006B6D64"/>
    <w:rsid w:val="006D5B12"/>
    <w:rsid w:val="006D7219"/>
    <w:rsid w:val="006F1D95"/>
    <w:rsid w:val="00723E1F"/>
    <w:rsid w:val="00732F8B"/>
    <w:rsid w:val="00754D75"/>
    <w:rsid w:val="00771A76"/>
    <w:rsid w:val="00783254"/>
    <w:rsid w:val="007A06D0"/>
    <w:rsid w:val="007A272B"/>
    <w:rsid w:val="007C009B"/>
    <w:rsid w:val="007F265C"/>
    <w:rsid w:val="008018F2"/>
    <w:rsid w:val="00806A39"/>
    <w:rsid w:val="00807BCC"/>
    <w:rsid w:val="00826FFA"/>
    <w:rsid w:val="00834197"/>
    <w:rsid w:val="00834CC8"/>
    <w:rsid w:val="008421AA"/>
    <w:rsid w:val="00852A0E"/>
    <w:rsid w:val="008605F2"/>
    <w:rsid w:val="00860EB4"/>
    <w:rsid w:val="00867E31"/>
    <w:rsid w:val="008852D7"/>
    <w:rsid w:val="008A004C"/>
    <w:rsid w:val="008A4EBE"/>
    <w:rsid w:val="008B706A"/>
    <w:rsid w:val="008D45F4"/>
    <w:rsid w:val="008E2961"/>
    <w:rsid w:val="00917B06"/>
    <w:rsid w:val="00924A10"/>
    <w:rsid w:val="00926CC5"/>
    <w:rsid w:val="00947E70"/>
    <w:rsid w:val="00967FA1"/>
    <w:rsid w:val="009A0A23"/>
    <w:rsid w:val="009E7B01"/>
    <w:rsid w:val="009F7491"/>
    <w:rsid w:val="00A11824"/>
    <w:rsid w:val="00A30745"/>
    <w:rsid w:val="00A50119"/>
    <w:rsid w:val="00A720E3"/>
    <w:rsid w:val="00A80457"/>
    <w:rsid w:val="00A93634"/>
    <w:rsid w:val="00AC4D67"/>
    <w:rsid w:val="00AD5262"/>
    <w:rsid w:val="00AE16A7"/>
    <w:rsid w:val="00AE3977"/>
    <w:rsid w:val="00AF1134"/>
    <w:rsid w:val="00B02B91"/>
    <w:rsid w:val="00B31ECD"/>
    <w:rsid w:val="00B34521"/>
    <w:rsid w:val="00B37AD3"/>
    <w:rsid w:val="00B42A07"/>
    <w:rsid w:val="00B468FC"/>
    <w:rsid w:val="00B52E57"/>
    <w:rsid w:val="00B60EBD"/>
    <w:rsid w:val="00B67DAA"/>
    <w:rsid w:val="00B92DB4"/>
    <w:rsid w:val="00BD19D7"/>
    <w:rsid w:val="00BF1207"/>
    <w:rsid w:val="00C002C8"/>
    <w:rsid w:val="00C060AD"/>
    <w:rsid w:val="00C12CD5"/>
    <w:rsid w:val="00C16D80"/>
    <w:rsid w:val="00C23D57"/>
    <w:rsid w:val="00C36705"/>
    <w:rsid w:val="00C71CCE"/>
    <w:rsid w:val="00C727E1"/>
    <w:rsid w:val="00C8040E"/>
    <w:rsid w:val="00C83106"/>
    <w:rsid w:val="00C86F48"/>
    <w:rsid w:val="00CE5907"/>
    <w:rsid w:val="00CF3EF9"/>
    <w:rsid w:val="00D01F21"/>
    <w:rsid w:val="00D1492E"/>
    <w:rsid w:val="00D2164F"/>
    <w:rsid w:val="00D2256F"/>
    <w:rsid w:val="00D43C6D"/>
    <w:rsid w:val="00D45DC1"/>
    <w:rsid w:val="00D467F7"/>
    <w:rsid w:val="00D53AB2"/>
    <w:rsid w:val="00DA440F"/>
    <w:rsid w:val="00DA4B59"/>
    <w:rsid w:val="00DB6B1D"/>
    <w:rsid w:val="00DD37AF"/>
    <w:rsid w:val="00DE1EEA"/>
    <w:rsid w:val="00E2339C"/>
    <w:rsid w:val="00E4305C"/>
    <w:rsid w:val="00E50084"/>
    <w:rsid w:val="00E552F7"/>
    <w:rsid w:val="00E759C2"/>
    <w:rsid w:val="00E80313"/>
    <w:rsid w:val="00E84772"/>
    <w:rsid w:val="00E84EC6"/>
    <w:rsid w:val="00EA0EBB"/>
    <w:rsid w:val="00EC47B2"/>
    <w:rsid w:val="00ED3E2B"/>
    <w:rsid w:val="00F36376"/>
    <w:rsid w:val="00F3672A"/>
    <w:rsid w:val="00F3683D"/>
    <w:rsid w:val="00F619B8"/>
    <w:rsid w:val="00F703F7"/>
    <w:rsid w:val="00F71FCB"/>
    <w:rsid w:val="00F73190"/>
    <w:rsid w:val="00F82266"/>
    <w:rsid w:val="00F840D7"/>
    <w:rsid w:val="00F849FE"/>
    <w:rsid w:val="00F84B01"/>
    <w:rsid w:val="00F85BBF"/>
    <w:rsid w:val="00FC3BCD"/>
    <w:rsid w:val="00FD3D60"/>
    <w:rsid w:val="00FE4D06"/>
    <w:rsid w:val="00FF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AAE9"/>
  <w15:docId w15:val="{2B48A74E-B633-4C98-8D71-8BBD2519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6F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09B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1E1099"/>
  </w:style>
  <w:style w:type="paragraph" w:styleId="a6">
    <w:name w:val="List Paragraph"/>
    <w:basedOn w:val="a"/>
    <w:uiPriority w:val="34"/>
    <w:qFormat/>
    <w:rsid w:val="00C71CCE"/>
    <w:pPr>
      <w:ind w:left="720"/>
      <w:contextualSpacing/>
    </w:pPr>
  </w:style>
  <w:style w:type="character" w:customStyle="1" w:styleId="fake-non-breaking-space">
    <w:name w:val="fake-non-breaking-space"/>
    <w:rsid w:val="00B37AD3"/>
  </w:style>
  <w:style w:type="character" w:styleId="a7">
    <w:name w:val="Hyperlink"/>
    <w:basedOn w:val="a0"/>
    <w:uiPriority w:val="99"/>
    <w:unhideWhenUsed/>
    <w:rsid w:val="008A4EBE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A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unhideWhenUsed/>
    <w:rsid w:val="0058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-normal">
    <w:name w:val="p-normal"/>
    <w:basedOn w:val="a"/>
    <w:rsid w:val="005B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5D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uiPriority w:val="99"/>
    <w:rsid w:val="005C5B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link w:val="table100"/>
    <w:qFormat/>
    <w:rsid w:val="005C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locked/>
    <w:rsid w:val="005C5B7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D4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5F4"/>
  </w:style>
  <w:style w:type="paragraph" w:styleId="ab">
    <w:name w:val="footer"/>
    <w:basedOn w:val="a"/>
    <w:link w:val="ac"/>
    <w:uiPriority w:val="99"/>
    <w:unhideWhenUsed/>
    <w:rsid w:val="008D4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D1A9-22DE-4A19-A8D6-78A94208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MRO-6</dc:creator>
  <cp:lastModifiedBy>Ideolog-spec2</cp:lastModifiedBy>
  <cp:revision>2</cp:revision>
  <cp:lastPrinted>2023-07-21T08:05:00Z</cp:lastPrinted>
  <dcterms:created xsi:type="dcterms:W3CDTF">2026-02-20T05:20:00Z</dcterms:created>
  <dcterms:modified xsi:type="dcterms:W3CDTF">2026-02-20T05:20:00Z</dcterms:modified>
</cp:coreProperties>
</file>