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7367D" w:rsidRPr="00C7367D" w:rsidRDefault="00C7367D" w:rsidP="00904C5D">
      <w:pPr>
        <w:jc w:val="right"/>
        <w:rPr>
          <w:rFonts w:ascii="Times New Roman" w:hAnsi="Times New Roman" w:cs="Times New Roman"/>
          <w:sz w:val="32"/>
          <w:szCs w:val="32"/>
        </w:rPr>
      </w:pPr>
      <w:r w:rsidRPr="00C7367D">
        <w:rPr>
          <w:rFonts w:ascii="Times New Roman" w:hAnsi="Times New Roman" w:cs="Times New Roman"/>
          <w:sz w:val="32"/>
          <w:szCs w:val="32"/>
        </w:rPr>
        <w:t>Приложение</w:t>
      </w:r>
    </w:p>
    <w:p w:rsidR="00904C5D" w:rsidRDefault="00904C5D" w:rsidP="00C7367D">
      <w:pPr>
        <w:spacing w:line="240" w:lineRule="auto"/>
        <w:jc w:val="right"/>
        <w:rPr>
          <w:rFonts w:ascii="Times New Roman" w:hAnsi="Times New Roman" w:cs="Times New Roman"/>
          <w:b/>
          <w:sz w:val="32"/>
          <w:szCs w:val="32"/>
        </w:rPr>
      </w:pPr>
      <w:r w:rsidRPr="00904C5D">
        <w:rPr>
          <w:rFonts w:ascii="Times New Roman" w:hAnsi="Times New Roman" w:cs="Times New Roman"/>
          <w:b/>
          <w:sz w:val="32"/>
          <w:szCs w:val="32"/>
        </w:rPr>
        <w:t xml:space="preserve">Промышленная безопасность на объектах хранения и переработки зерна: </w:t>
      </w:r>
      <w:r w:rsidR="00C01288">
        <w:rPr>
          <w:rFonts w:ascii="Times New Roman" w:hAnsi="Times New Roman" w:cs="Times New Roman"/>
          <w:b/>
          <w:sz w:val="32"/>
          <w:szCs w:val="32"/>
        </w:rPr>
        <w:t>необходимы</w:t>
      </w:r>
      <w:r w:rsidRPr="00904C5D">
        <w:rPr>
          <w:rFonts w:ascii="Times New Roman" w:hAnsi="Times New Roman" w:cs="Times New Roman"/>
          <w:b/>
          <w:sz w:val="32"/>
          <w:szCs w:val="32"/>
        </w:rPr>
        <w:t xml:space="preserve"> меры и</w:t>
      </w:r>
      <w:r w:rsidR="00C01288">
        <w:rPr>
          <w:rFonts w:ascii="Times New Roman" w:hAnsi="Times New Roman" w:cs="Times New Roman"/>
          <w:b/>
          <w:sz w:val="32"/>
          <w:szCs w:val="32"/>
        </w:rPr>
        <w:t xml:space="preserve"> возможные</w:t>
      </w:r>
      <w:r w:rsidRPr="00904C5D">
        <w:rPr>
          <w:rFonts w:ascii="Times New Roman" w:hAnsi="Times New Roman" w:cs="Times New Roman"/>
          <w:b/>
          <w:sz w:val="32"/>
          <w:szCs w:val="32"/>
        </w:rPr>
        <w:t xml:space="preserve"> риски</w:t>
      </w:r>
      <w:r w:rsidR="00C7367D">
        <w:rPr>
          <w:rFonts w:ascii="Times New Roman" w:hAnsi="Times New Roman" w:cs="Times New Roman"/>
          <w:b/>
          <w:sz w:val="32"/>
          <w:szCs w:val="32"/>
        </w:rPr>
        <w:t>.</w:t>
      </w:r>
    </w:p>
    <w:p w:rsidR="00C7367D" w:rsidRPr="00C7367D" w:rsidRDefault="00C7367D" w:rsidP="00C7367D">
      <w:pPr>
        <w:spacing w:line="240" w:lineRule="auto"/>
        <w:jc w:val="right"/>
        <w:rPr>
          <w:rFonts w:ascii="Times New Roman" w:hAnsi="Times New Roman" w:cs="Times New Roman"/>
          <w:b/>
          <w:sz w:val="32"/>
          <w:szCs w:val="32"/>
        </w:rPr>
      </w:pPr>
    </w:p>
    <w:p w:rsidR="00BC55A6" w:rsidRDefault="00904C5D" w:rsidP="00C012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01288">
        <w:rPr>
          <w:rFonts w:ascii="Times New Roman" w:hAnsi="Times New Roman" w:cs="Times New Roman"/>
          <w:sz w:val="30"/>
          <w:szCs w:val="30"/>
        </w:rPr>
        <w:t xml:space="preserve">Эксплуатация </w:t>
      </w:r>
      <w:r w:rsidR="00C01288">
        <w:rPr>
          <w:rFonts w:ascii="Times New Roman" w:hAnsi="Times New Roman" w:cs="Times New Roman"/>
          <w:sz w:val="30"/>
          <w:szCs w:val="30"/>
        </w:rPr>
        <w:t>потенциально опасных объектов (далее ПОО) –элеваторов, складов силосного типа, объектов</w:t>
      </w:r>
      <w:r w:rsidR="00C01288" w:rsidRPr="00C01288">
        <w:rPr>
          <w:rFonts w:ascii="Times New Roman" w:hAnsi="Times New Roman" w:cs="Times New Roman"/>
          <w:sz w:val="30"/>
          <w:szCs w:val="30"/>
        </w:rPr>
        <w:t xml:space="preserve"> мукомольного, крупяного и комбикормового производства, осуществляющих переработку зерна и комбикормового сырья, с минимальной проектной мощностью от 100 тонн в сутки, а также хранение зерна, продуктов его переработки, комбикор</w:t>
      </w:r>
      <w:r w:rsidR="00C01288">
        <w:rPr>
          <w:rFonts w:ascii="Times New Roman" w:hAnsi="Times New Roman" w:cs="Times New Roman"/>
          <w:sz w:val="30"/>
          <w:szCs w:val="30"/>
        </w:rPr>
        <w:t xml:space="preserve">мового сырья объемом от 500 тонн </w:t>
      </w:r>
      <w:r w:rsidR="00ED03B4">
        <w:rPr>
          <w:rFonts w:ascii="Times New Roman" w:hAnsi="Times New Roman" w:cs="Times New Roman"/>
          <w:sz w:val="30"/>
          <w:szCs w:val="30"/>
        </w:rPr>
        <w:t>непрерывно связана с высокими рисками.</w:t>
      </w:r>
      <w:r w:rsidR="00BC55A6">
        <w:rPr>
          <w:rFonts w:ascii="Times New Roman" w:hAnsi="Times New Roman" w:cs="Times New Roman"/>
          <w:sz w:val="30"/>
          <w:szCs w:val="30"/>
        </w:rPr>
        <w:t xml:space="preserve"> Зерновая пыль в сочетании с воздухом образует взрывоопасную смесь, а само сырье склонно </w:t>
      </w:r>
      <w:r w:rsidR="00BC55A6" w:rsidRPr="00C5542F">
        <w:rPr>
          <w:rFonts w:ascii="Times New Roman" w:hAnsi="Times New Roman" w:cs="Times New Roman"/>
          <w:sz w:val="30"/>
          <w:szCs w:val="30"/>
        </w:rPr>
        <w:t xml:space="preserve">к </w:t>
      </w:r>
      <w:r w:rsidR="00C01288" w:rsidRPr="00C5542F">
        <w:rPr>
          <w:rFonts w:ascii="Times New Roman" w:hAnsi="Times New Roman" w:cs="Times New Roman"/>
          <w:sz w:val="30"/>
          <w:szCs w:val="30"/>
        </w:rPr>
        <w:t>самосогреванию</w:t>
      </w:r>
      <w:r w:rsidR="00C01288">
        <w:rPr>
          <w:rFonts w:ascii="Times New Roman" w:hAnsi="Times New Roman" w:cs="Times New Roman"/>
          <w:sz w:val="30"/>
          <w:szCs w:val="30"/>
        </w:rPr>
        <w:t xml:space="preserve"> с последующим самовозгоранием.</w:t>
      </w:r>
    </w:p>
    <w:p w:rsidR="00BC55A6" w:rsidRDefault="00960481" w:rsidP="00BC55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87497">
        <w:rPr>
          <w:rFonts w:ascii="Times New Roman" w:hAnsi="Times New Roman" w:cs="Times New Roman"/>
          <w:i/>
          <w:sz w:val="30"/>
          <w:szCs w:val="30"/>
          <w:u w:val="single"/>
        </w:rPr>
        <w:t>Контроль взрывопожароопасной среды</w:t>
      </w:r>
      <w:r w:rsidRPr="00D87497">
        <w:rPr>
          <w:rFonts w:ascii="Times New Roman" w:hAnsi="Times New Roman" w:cs="Times New Roman"/>
          <w:i/>
          <w:sz w:val="30"/>
          <w:szCs w:val="30"/>
        </w:rPr>
        <w:t>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BC55A6">
        <w:rPr>
          <w:rFonts w:ascii="Times New Roman" w:hAnsi="Times New Roman" w:cs="Times New Roman"/>
          <w:sz w:val="30"/>
          <w:szCs w:val="30"/>
        </w:rPr>
        <w:t xml:space="preserve">Основная задача на объектах хранения – предотвращение образования горючей </w:t>
      </w:r>
      <w:r w:rsidR="00C01288">
        <w:rPr>
          <w:rFonts w:ascii="Times New Roman" w:hAnsi="Times New Roman" w:cs="Times New Roman"/>
          <w:sz w:val="30"/>
          <w:szCs w:val="30"/>
        </w:rPr>
        <w:t xml:space="preserve">и взрывоопасной среды, а также </w:t>
      </w:r>
      <w:r w:rsidR="00BC55A6">
        <w:rPr>
          <w:rFonts w:ascii="Times New Roman" w:hAnsi="Times New Roman" w:cs="Times New Roman"/>
          <w:sz w:val="30"/>
          <w:szCs w:val="30"/>
        </w:rPr>
        <w:t>исключение источников зажигания.</w:t>
      </w:r>
      <w:r>
        <w:rPr>
          <w:rFonts w:ascii="Times New Roman" w:hAnsi="Times New Roman" w:cs="Times New Roman"/>
          <w:sz w:val="30"/>
          <w:szCs w:val="30"/>
        </w:rPr>
        <w:t xml:space="preserve"> Для этого необходимо обеспечить исправную работу систем аспирации и вентиляции, а также регулярный контроль температуры зерна в силосах. Регулярный контроль температуры зерна в силосах позволяет вовремя обнаружить очаги самосогревания и предотвратить пожар. </w:t>
      </w:r>
    </w:p>
    <w:p w:rsidR="00BC55A6" w:rsidRDefault="00960481" w:rsidP="00BC55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87497">
        <w:rPr>
          <w:rFonts w:ascii="Times New Roman" w:hAnsi="Times New Roman" w:cs="Times New Roman"/>
          <w:i/>
          <w:sz w:val="30"/>
          <w:szCs w:val="30"/>
          <w:u w:val="single"/>
        </w:rPr>
        <w:t>Техническое обслуживание оборудования</w:t>
      </w:r>
      <w:r w:rsidR="00D87497" w:rsidRPr="00D87497">
        <w:rPr>
          <w:rFonts w:ascii="Times New Roman" w:hAnsi="Times New Roman" w:cs="Times New Roman"/>
          <w:i/>
          <w:sz w:val="30"/>
          <w:szCs w:val="30"/>
          <w:u w:val="single"/>
        </w:rPr>
        <w:t>.</w:t>
      </w:r>
      <w:r w:rsidR="00D87497">
        <w:rPr>
          <w:rFonts w:ascii="Times New Roman" w:hAnsi="Times New Roman" w:cs="Times New Roman"/>
          <w:sz w:val="30"/>
          <w:szCs w:val="30"/>
        </w:rPr>
        <w:t xml:space="preserve"> Технические устройства</w:t>
      </w:r>
      <w:r w:rsidR="00ED173F">
        <w:rPr>
          <w:rFonts w:ascii="Times New Roman" w:hAnsi="Times New Roman" w:cs="Times New Roman"/>
          <w:sz w:val="30"/>
          <w:szCs w:val="30"/>
        </w:rPr>
        <w:t xml:space="preserve"> </w:t>
      </w:r>
      <w:r w:rsidR="00D87497">
        <w:rPr>
          <w:rFonts w:ascii="Times New Roman" w:hAnsi="Times New Roman" w:cs="Times New Roman"/>
          <w:sz w:val="30"/>
          <w:szCs w:val="30"/>
        </w:rPr>
        <w:t xml:space="preserve"> </w:t>
      </w:r>
      <w:r w:rsidR="00ED173F">
        <w:rPr>
          <w:rFonts w:ascii="Times New Roman" w:hAnsi="Times New Roman" w:cs="Times New Roman"/>
          <w:sz w:val="30"/>
          <w:szCs w:val="30"/>
        </w:rPr>
        <w:t>на ПОО</w:t>
      </w:r>
      <w:r w:rsidR="00D87497">
        <w:rPr>
          <w:rFonts w:ascii="Times New Roman" w:hAnsi="Times New Roman" w:cs="Times New Roman"/>
          <w:sz w:val="30"/>
          <w:szCs w:val="30"/>
        </w:rPr>
        <w:t xml:space="preserve"> должны</w:t>
      </w:r>
      <w:r w:rsidR="00ED173F">
        <w:rPr>
          <w:rFonts w:ascii="Times New Roman" w:hAnsi="Times New Roman" w:cs="Times New Roman"/>
          <w:sz w:val="30"/>
          <w:szCs w:val="30"/>
        </w:rPr>
        <w:t xml:space="preserve"> обслуживаться в соответствии с регламентами по техническому обслуживанию и </w:t>
      </w:r>
      <w:r w:rsidR="00D87497">
        <w:rPr>
          <w:rFonts w:ascii="Times New Roman" w:hAnsi="Times New Roman" w:cs="Times New Roman"/>
          <w:sz w:val="30"/>
          <w:szCs w:val="30"/>
        </w:rPr>
        <w:t xml:space="preserve"> </w:t>
      </w:r>
      <w:r w:rsidR="00D87497" w:rsidRPr="00C5542F">
        <w:rPr>
          <w:rFonts w:ascii="Times New Roman" w:hAnsi="Times New Roman" w:cs="Times New Roman"/>
          <w:sz w:val="30"/>
          <w:szCs w:val="30"/>
        </w:rPr>
        <w:t>проходить регулярную диагностику</w:t>
      </w:r>
      <w:r w:rsidR="00D87497">
        <w:rPr>
          <w:rFonts w:ascii="Times New Roman" w:hAnsi="Times New Roman" w:cs="Times New Roman"/>
          <w:sz w:val="30"/>
          <w:szCs w:val="30"/>
        </w:rPr>
        <w:t>. Запрещается эксплуатация</w:t>
      </w:r>
      <w:r w:rsidR="00257CDF">
        <w:rPr>
          <w:rFonts w:ascii="Times New Roman" w:hAnsi="Times New Roman" w:cs="Times New Roman"/>
          <w:sz w:val="30"/>
          <w:szCs w:val="30"/>
        </w:rPr>
        <w:t xml:space="preserve"> конвейеров и норий без реле контроля скорости, датчиков подпора и устройств контроля сбегания ленты. Проверка состояния взрыворазрядных устройств –</w:t>
      </w:r>
      <w:r w:rsidR="00D87497">
        <w:rPr>
          <w:rFonts w:ascii="Times New Roman" w:hAnsi="Times New Roman" w:cs="Times New Roman"/>
          <w:sz w:val="30"/>
          <w:szCs w:val="30"/>
        </w:rPr>
        <w:t xml:space="preserve"> </w:t>
      </w:r>
      <w:r w:rsidR="00257CDF">
        <w:rPr>
          <w:rFonts w:ascii="Times New Roman" w:hAnsi="Times New Roman" w:cs="Times New Roman"/>
          <w:sz w:val="30"/>
          <w:szCs w:val="30"/>
        </w:rPr>
        <w:t xml:space="preserve">обязательный этап технического обслуживания. </w:t>
      </w:r>
    </w:p>
    <w:p w:rsidR="00A677A6" w:rsidRPr="00A677A6" w:rsidRDefault="00257CDF" w:rsidP="00C01288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30"/>
          <w:szCs w:val="30"/>
        </w:rPr>
      </w:pPr>
      <w:r w:rsidRPr="00A677A6">
        <w:rPr>
          <w:rFonts w:ascii="Times New Roman" w:hAnsi="Times New Roman" w:cs="Times New Roman"/>
          <w:b w:val="0"/>
          <w:i/>
          <w:sz w:val="30"/>
          <w:szCs w:val="30"/>
          <w:u w:val="single"/>
        </w:rPr>
        <w:t>Безопасность при проведении работ повышенной опасности.</w:t>
      </w:r>
      <w:r w:rsidR="00980F82">
        <w:rPr>
          <w:rFonts w:ascii="Times New Roman" w:hAnsi="Times New Roman" w:cs="Times New Roman"/>
          <w:i/>
          <w:sz w:val="30"/>
          <w:szCs w:val="30"/>
          <w:u w:val="single"/>
        </w:rPr>
        <w:t xml:space="preserve"> </w:t>
      </w:r>
      <w:r w:rsidR="00980F82" w:rsidRPr="00A677A6">
        <w:rPr>
          <w:rFonts w:ascii="Times New Roman" w:hAnsi="Times New Roman" w:cs="Times New Roman"/>
          <w:b w:val="0"/>
          <w:sz w:val="30"/>
          <w:szCs w:val="30"/>
        </w:rPr>
        <w:t>Особое внимание необходимо уделять работам внутри замкнутых пространств (силосы, бункеры) и огневым работам. Ремонтные работы в помещениях действующих производств проводятся с разрешения руководителя или должностных лиц субъекта промышленной безопасности, эксплуатирующего ПОО (технического руководителя, главного инженера).</w:t>
      </w:r>
      <w:r w:rsidR="00980F82" w:rsidRPr="00A677A6">
        <w:rPr>
          <w:rFonts w:ascii="Times New Roman" w:hAnsi="Times New Roman" w:cs="Times New Roman"/>
          <w:sz w:val="30"/>
          <w:szCs w:val="30"/>
        </w:rPr>
        <w:t xml:space="preserve"> </w:t>
      </w:r>
      <w:r w:rsidR="00A677A6" w:rsidRPr="00A677A6">
        <w:rPr>
          <w:rFonts w:ascii="Times New Roman" w:hAnsi="Times New Roman" w:cs="Times New Roman"/>
          <w:b w:val="0"/>
          <w:sz w:val="30"/>
          <w:szCs w:val="30"/>
        </w:rPr>
        <w:t>Ремонтные работы с применением открытого огня, организация и проведение сварочных, газопламенных и других огневых работ осуществляется в соответствии с требованиями Закона Республики Беларусь от 15 июня 1993 г. N 2403-XII «О пожарной безопасности» и инструкции по организации безопасного проведения огневых работ на объектах, разработанной и утвержденной эксплуатирующей организацией.</w:t>
      </w:r>
    </w:p>
    <w:p w:rsidR="00BC55A6" w:rsidRDefault="00062057" w:rsidP="002750DF">
      <w:pPr>
        <w:pStyle w:val="ConsPlusNormal"/>
        <w:ind w:firstLine="539"/>
        <w:jc w:val="both"/>
        <w:rPr>
          <w:rFonts w:ascii="Times New Roman" w:hAnsi="Times New Roman" w:cs="Times New Roman"/>
          <w:sz w:val="30"/>
          <w:szCs w:val="30"/>
        </w:rPr>
      </w:pPr>
      <w:r w:rsidRPr="00062057">
        <w:rPr>
          <w:rFonts w:ascii="Times New Roman" w:hAnsi="Times New Roman" w:cs="Times New Roman"/>
          <w:i/>
          <w:sz w:val="30"/>
          <w:szCs w:val="30"/>
          <w:u w:val="single"/>
        </w:rPr>
        <w:lastRenderedPageBreak/>
        <w:t>Подготовка персонала.</w:t>
      </w:r>
      <w:r>
        <w:rPr>
          <w:rFonts w:ascii="Times New Roman" w:hAnsi="Times New Roman" w:cs="Times New Roman"/>
          <w:i/>
          <w:sz w:val="30"/>
          <w:szCs w:val="30"/>
          <w:u w:val="single"/>
        </w:rPr>
        <w:t xml:space="preserve"> </w:t>
      </w:r>
      <w:r w:rsidR="000A4674">
        <w:rPr>
          <w:rFonts w:ascii="Times New Roman" w:hAnsi="Times New Roman" w:cs="Times New Roman"/>
          <w:sz w:val="30"/>
          <w:szCs w:val="30"/>
        </w:rPr>
        <w:t>Человеческий фактор остается одной из главных причин аварийных ситуаций.  Работники обязаны проходить обучение и  проверку знаний по вопросам пром</w:t>
      </w:r>
      <w:r w:rsidR="002750DF">
        <w:rPr>
          <w:rFonts w:ascii="Times New Roman" w:hAnsi="Times New Roman" w:cs="Times New Roman"/>
          <w:sz w:val="30"/>
          <w:szCs w:val="30"/>
        </w:rPr>
        <w:t xml:space="preserve">ышленной безопасности.  </w:t>
      </w:r>
      <w:r w:rsidR="000D49D7">
        <w:rPr>
          <w:rFonts w:ascii="Times New Roman" w:hAnsi="Times New Roman" w:cs="Times New Roman"/>
          <w:sz w:val="30"/>
          <w:szCs w:val="30"/>
        </w:rPr>
        <w:t>Действия</w:t>
      </w:r>
      <w:r w:rsidR="002750DF" w:rsidRPr="002750DF">
        <w:rPr>
          <w:rFonts w:ascii="Times New Roman" w:hAnsi="Times New Roman" w:cs="Times New Roman"/>
          <w:sz w:val="30"/>
          <w:szCs w:val="30"/>
        </w:rPr>
        <w:t xml:space="preserve"> работников организации, эксплуатирующей ПОО, в предаварийных и аварийных ситуациях должн</w:t>
      </w:r>
      <w:r w:rsidR="000D49D7">
        <w:rPr>
          <w:rFonts w:ascii="Times New Roman" w:hAnsi="Times New Roman" w:cs="Times New Roman"/>
          <w:sz w:val="30"/>
          <w:szCs w:val="30"/>
        </w:rPr>
        <w:t>ы</w:t>
      </w:r>
      <w:r w:rsidR="002750DF" w:rsidRPr="002750DF">
        <w:rPr>
          <w:rFonts w:ascii="Times New Roman" w:hAnsi="Times New Roman" w:cs="Times New Roman"/>
          <w:sz w:val="30"/>
          <w:szCs w:val="30"/>
        </w:rPr>
        <w:t xml:space="preserve"> быть подробно регламенти</w:t>
      </w:r>
      <w:r w:rsidR="002750DF">
        <w:rPr>
          <w:rFonts w:ascii="Times New Roman" w:hAnsi="Times New Roman" w:cs="Times New Roman"/>
          <w:sz w:val="30"/>
          <w:szCs w:val="30"/>
        </w:rPr>
        <w:t>рован</w:t>
      </w:r>
      <w:r w:rsidR="000D49D7">
        <w:rPr>
          <w:rFonts w:ascii="Times New Roman" w:hAnsi="Times New Roman" w:cs="Times New Roman"/>
          <w:sz w:val="30"/>
          <w:szCs w:val="30"/>
        </w:rPr>
        <w:t>ы</w:t>
      </w:r>
      <w:r w:rsidR="002750DF">
        <w:rPr>
          <w:rFonts w:ascii="Times New Roman" w:hAnsi="Times New Roman" w:cs="Times New Roman"/>
          <w:sz w:val="30"/>
          <w:szCs w:val="30"/>
        </w:rPr>
        <w:t xml:space="preserve"> в плане ликвидации аварий  и защиты работников в аварийных ситуациях (далее ПЛА), разрабатываемого</w:t>
      </w:r>
      <w:r w:rsidR="002750DF" w:rsidRPr="002750DF">
        <w:rPr>
          <w:rFonts w:ascii="Times New Roman" w:hAnsi="Times New Roman" w:cs="Times New Roman"/>
          <w:sz w:val="30"/>
          <w:szCs w:val="30"/>
        </w:rPr>
        <w:t xml:space="preserve"> для конкретных ПОО. ПЛА является частью плана предупреждения и ликвидации чрезвычайных ситуаций организации. Персонал (работники) ПОО должны знать оперативную часть ПЛА, уметь свободно ориентироваться в условиях отсутствия освещения по отношению к эвакуационным путям, выходам на лестничную клетку и противопожарную лестницу, а в зависимости от действий по локализации и ликвидации последствий аварии знать расположение средств пожаротушения, пожарных извещателей, телефонов, основных коммуникаций и мест расположения рубильников, задвижек, вентилей и других устройств, предусматриваемых мероприятиями по ликвидации и локализации последствий аварии.</w:t>
      </w:r>
      <w:r w:rsidR="002750DF">
        <w:rPr>
          <w:rFonts w:ascii="Times New Roman" w:hAnsi="Times New Roman" w:cs="Times New Roman"/>
          <w:sz w:val="30"/>
          <w:szCs w:val="30"/>
        </w:rPr>
        <w:t xml:space="preserve"> </w:t>
      </w:r>
      <w:r w:rsidR="002750DF" w:rsidRPr="002750DF">
        <w:rPr>
          <w:rFonts w:ascii="Times New Roman" w:hAnsi="Times New Roman" w:cs="Times New Roman"/>
          <w:sz w:val="30"/>
          <w:szCs w:val="30"/>
        </w:rPr>
        <w:t>Проверка действий по ПЛА проводится при допуске работников к самостоятельной работе, при периодической проверке знаний и периодически во время проведения учебных тревог по ПЛА.</w:t>
      </w:r>
    </w:p>
    <w:p w:rsidR="00050FDC" w:rsidRPr="00EE7688" w:rsidRDefault="00BC55A6" w:rsidP="00EE76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D173F">
        <w:rPr>
          <w:rFonts w:ascii="Times New Roman" w:hAnsi="Times New Roman" w:cs="Times New Roman"/>
          <w:sz w:val="30"/>
          <w:szCs w:val="30"/>
        </w:rPr>
        <w:t>Обеспечение промышленной безопасности – это не только выполнение требований закона, но и защита жизни сотрудников и целостности активов</w:t>
      </w:r>
      <w:r w:rsidR="00050FDC" w:rsidRPr="00ED173F">
        <w:rPr>
          <w:rFonts w:ascii="Times New Roman" w:hAnsi="Times New Roman" w:cs="Times New Roman"/>
          <w:sz w:val="30"/>
          <w:szCs w:val="30"/>
        </w:rPr>
        <w:t>!</w:t>
      </w:r>
    </w:p>
    <w:sectPr w:rsidR="00050FDC" w:rsidRPr="00EE7688" w:rsidSect="00050FDC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B5FD9" w:rsidRDefault="003B5FD9" w:rsidP="00050FDC">
      <w:pPr>
        <w:spacing w:after="0" w:line="240" w:lineRule="auto"/>
      </w:pPr>
      <w:r>
        <w:separator/>
      </w:r>
    </w:p>
  </w:endnote>
  <w:endnote w:type="continuationSeparator" w:id="0">
    <w:p w:rsidR="003B5FD9" w:rsidRDefault="003B5FD9" w:rsidP="00050F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B5FD9" w:rsidRDefault="003B5FD9" w:rsidP="00050FDC">
      <w:pPr>
        <w:spacing w:after="0" w:line="240" w:lineRule="auto"/>
      </w:pPr>
      <w:r>
        <w:separator/>
      </w:r>
    </w:p>
  </w:footnote>
  <w:footnote w:type="continuationSeparator" w:id="0">
    <w:p w:rsidR="003B5FD9" w:rsidRDefault="003B5FD9" w:rsidP="00050F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1494783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30"/>
        <w:szCs w:val="30"/>
      </w:rPr>
    </w:sdtEndPr>
    <w:sdtContent>
      <w:p w:rsidR="00C01288" w:rsidRPr="00050FDC" w:rsidRDefault="00C01288">
        <w:pPr>
          <w:pStyle w:val="aa"/>
          <w:jc w:val="center"/>
          <w:rPr>
            <w:rFonts w:ascii="Times New Roman" w:hAnsi="Times New Roman" w:cs="Times New Roman"/>
            <w:sz w:val="30"/>
            <w:szCs w:val="30"/>
          </w:rPr>
        </w:pPr>
        <w:r w:rsidRPr="00050FDC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050FDC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050FDC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C7367D">
          <w:rPr>
            <w:rFonts w:ascii="Times New Roman" w:hAnsi="Times New Roman" w:cs="Times New Roman"/>
            <w:noProof/>
            <w:sz w:val="30"/>
            <w:szCs w:val="30"/>
          </w:rPr>
          <w:t>2</w:t>
        </w:r>
        <w:r w:rsidRPr="00050FDC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  <w:p w:rsidR="00C01288" w:rsidRDefault="00C01288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C5D"/>
    <w:rsid w:val="00050FDC"/>
    <w:rsid w:val="00062057"/>
    <w:rsid w:val="000A3E7D"/>
    <w:rsid w:val="000A4674"/>
    <w:rsid w:val="000D49D7"/>
    <w:rsid w:val="00111DB6"/>
    <w:rsid w:val="00191FB5"/>
    <w:rsid w:val="001F1FD8"/>
    <w:rsid w:val="00202509"/>
    <w:rsid w:val="00257CDF"/>
    <w:rsid w:val="002750DF"/>
    <w:rsid w:val="002D64DE"/>
    <w:rsid w:val="003B5FD9"/>
    <w:rsid w:val="00672DF4"/>
    <w:rsid w:val="00904C5D"/>
    <w:rsid w:val="00960481"/>
    <w:rsid w:val="00980F82"/>
    <w:rsid w:val="00A677A6"/>
    <w:rsid w:val="00BC55A6"/>
    <w:rsid w:val="00C01288"/>
    <w:rsid w:val="00C5542F"/>
    <w:rsid w:val="00C7367D"/>
    <w:rsid w:val="00D87497"/>
    <w:rsid w:val="00ED03B4"/>
    <w:rsid w:val="00ED173F"/>
    <w:rsid w:val="00EE7688"/>
    <w:rsid w:val="00F33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FA0C3B0-8C12-4744-A233-F58EC22B1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80F8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A677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character" w:styleId="a3">
    <w:name w:val="annotation reference"/>
    <w:basedOn w:val="a0"/>
    <w:uiPriority w:val="99"/>
    <w:semiHidden/>
    <w:unhideWhenUsed/>
    <w:rsid w:val="000D49D7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0D49D7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0D49D7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0D49D7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0D49D7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0D49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D49D7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050F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050FDC"/>
  </w:style>
  <w:style w:type="paragraph" w:styleId="ac">
    <w:name w:val="footer"/>
    <w:basedOn w:val="a"/>
    <w:link w:val="ad"/>
    <w:uiPriority w:val="99"/>
    <w:unhideWhenUsed/>
    <w:rsid w:val="00050F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050F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C51EDF-9090-46FD-B657-8C8399670B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543</Words>
  <Characters>3097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Ideolog-spec2</cp:lastModifiedBy>
  <cp:revision>2</cp:revision>
  <dcterms:created xsi:type="dcterms:W3CDTF">2026-02-26T14:19:00Z</dcterms:created>
  <dcterms:modified xsi:type="dcterms:W3CDTF">2026-02-26T14:19:00Z</dcterms:modified>
</cp:coreProperties>
</file>